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0B4F20" w14:textId="1298EC53" w:rsidR="00746FEB" w:rsidRDefault="00746FEB" w:rsidP="000C69E6">
      <w:pPr>
        <w:tabs>
          <w:tab w:val="left" w:pos="709"/>
        </w:tabs>
        <w:jc w:val="left"/>
        <w:rPr>
          <w:rFonts w:asciiTheme="majorHAnsi" w:eastAsiaTheme="majorEastAsia" w:hAnsiTheme="majorHAnsi" w:cstheme="majorBidi"/>
          <w:color w:val="1D183E" w:themeColor="accent1" w:themeShade="BF"/>
          <w:sz w:val="32"/>
          <w:szCs w:val="32"/>
          <w:lang w:eastAsia="pt-BR"/>
        </w:rPr>
      </w:pPr>
      <w:bookmarkStart w:id="0" w:name="_Toc18938329"/>
      <w:bookmarkStart w:id="1" w:name="_Toc384039731"/>
      <w:bookmarkStart w:id="2" w:name="_Toc450643650"/>
      <w:bookmarkStart w:id="3" w:name="_Toc381196349"/>
      <w:r w:rsidRPr="002D3E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FE5D3" wp14:editId="5F5412D3">
                <wp:simplePos x="0" y="0"/>
                <wp:positionH relativeFrom="margin">
                  <wp:align>left</wp:align>
                </wp:positionH>
                <wp:positionV relativeFrom="paragraph">
                  <wp:posOffset>2104390</wp:posOffset>
                </wp:positionV>
                <wp:extent cx="5365115" cy="3444949"/>
                <wp:effectExtent l="0" t="0" r="0" b="3175"/>
                <wp:wrapNone/>
                <wp:docPr id="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115" cy="3444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5D3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 xml:space="preserve">MIT041 </w:t>
                            </w:r>
                          </w:p>
                          <w:p w14:paraId="7AECC21B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>Especificação de Processos</w:t>
                            </w:r>
                          </w:p>
                          <w:p w14:paraId="67DF7992" w14:textId="77777777" w:rsidR="00746FEB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b w:val="0"/>
                              </w:rPr>
                            </w:pPr>
                          </w:p>
                          <w:p w14:paraId="0347C84F" w14:textId="77777777" w:rsidR="00746FEB" w:rsidRPr="00523BB2" w:rsidRDefault="00746FEB" w:rsidP="00746FEB">
                            <w:pPr>
                              <w:pStyle w:val="TtulodaCapa"/>
                              <w:rPr>
                                <w:b w:val="0"/>
                              </w:rPr>
                            </w:pPr>
                            <w:proofErr w:type="gramStart"/>
                            <w:r>
                              <w:rPr>
                                <w:rFonts w:ascii="Lato" w:hAnsi="Lato"/>
                                <w:b w:val="0"/>
                              </w:rPr>
                              <w:t>Planejamento e Controle Orçamentário</w:t>
                            </w:r>
                            <w:proofErr w:type="gramEnd"/>
                          </w:p>
                          <w:p w14:paraId="73DC323F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</w:p>
                          <w:p w14:paraId="618099E4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</w:p>
                          <w:p w14:paraId="1D9CAC1A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begin"/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instrText xml:space="preserve"> TIME \@ "dd/MM/yyyy" </w:instrTex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separate"/>
                            </w:r>
                            <w:r w:rsidR="00A479E9">
                              <w:rPr>
                                <w:rFonts w:ascii="Lato" w:hAnsi="Lato"/>
                                <w:noProof/>
                                <w:sz w:val="40"/>
                              </w:rPr>
                              <w:t>16/06/2021</w: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8FE5D3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0;margin-top:165.7pt;width:422.45pt;height:271.2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" filled="f" stroked="f">
                <v:textbox>
                  <w:txbxContent>
                    <w:p w14:paraId="3C1B35D3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 xml:space="preserve">MIT041 </w:t>
                      </w:r>
                    </w:p>
                    <w:p w14:paraId="7AECC21B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>Especificação de Processos</w:t>
                      </w:r>
                    </w:p>
                    <w:p w14:paraId="67DF7992" w14:textId="77777777" w:rsidR="00746FEB" w:rsidRDefault="00746FEB" w:rsidP="00746FEB">
                      <w:pPr>
                        <w:pStyle w:val="TtulodaCapa"/>
                        <w:rPr>
                          <w:rFonts w:ascii="Lato" w:hAnsi="Lato"/>
                          <w:b w:val="0"/>
                        </w:rPr>
                      </w:pPr>
                    </w:p>
                    <w:p w14:paraId="0347C84F" w14:textId="77777777" w:rsidR="00746FEB" w:rsidRPr="00523BB2" w:rsidRDefault="00746FEB" w:rsidP="00746FEB">
                      <w:pPr>
                        <w:pStyle w:val="TtulodaCapa"/>
                        <w:rPr>
                          <w:b w:val="0"/>
                        </w:rPr>
                      </w:pPr>
                      <w:proofErr w:type="gramStart"/>
                      <w:r>
                        <w:rPr>
                          <w:rFonts w:ascii="Lato" w:hAnsi="Lato"/>
                          <w:b w:val="0"/>
                        </w:rPr>
                        <w:t>Planejamento e Controle Orçamentário</w:t>
                      </w:r>
                      <w:proofErr w:type="gramEnd"/>
                    </w:p>
                    <w:p w14:paraId="73DC323F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</w:p>
                    <w:p w14:paraId="618099E4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</w:p>
                    <w:p w14:paraId="1D9CAC1A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begin"/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instrText xml:space="preserve"> TIME \@ "dd/MM/yyyy" </w:instrTex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separate"/>
                      </w:r>
                      <w:r w:rsidR="00A479E9">
                        <w:rPr>
                          <w:rFonts w:ascii="Lato" w:hAnsi="Lato"/>
                          <w:noProof/>
                          <w:sz w:val="40"/>
                        </w:rPr>
                        <w:t>16/06/2021</w: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03E0ED36" wp14:editId="0FAEF91B">
            <wp:simplePos x="0" y="0"/>
            <wp:positionH relativeFrom="margin">
              <wp:align>center</wp:align>
            </wp:positionH>
            <wp:positionV relativeFrom="paragraph">
              <wp:posOffset>-2526</wp:posOffset>
            </wp:positionV>
            <wp:extent cx="2656800" cy="1713600"/>
            <wp:effectExtent l="0" t="0" r="0" b="127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índic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="Lato" w:eastAsia="Calibri" w:hAnsi="Lato" w:cs="Times New Roman"/>
          <w:color w:val="7F7A7F"/>
          <w:sz w:val="20"/>
          <w:szCs w:val="22"/>
          <w:lang w:eastAsia="en-US"/>
        </w:rPr>
        <w:id w:val="12793683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2B5135" w14:textId="3A22AB1D" w:rsidR="00813357" w:rsidRDefault="00813357">
          <w:pPr>
            <w:pStyle w:val="CabealhodoSumrio"/>
          </w:pPr>
          <w:r>
            <w:t>Sumário</w:t>
          </w:r>
        </w:p>
        <w:p w14:paraId="61EF99F8" w14:textId="77777777" w:rsidR="00B731E0" w:rsidRDefault="00813357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938151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1. Dados Gerais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FF2B435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5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PERFIL DO CLIENTE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CF82B6C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6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2.1.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Os Colaboradores: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7A6A3BA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7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2.2.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Escopo de levantamento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EE3FA14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8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3.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CONCEITO DO PROCESSO CONTROLE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AFD8D22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9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4.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DETALHAMENTO DO PROCESSO DE CONTROLE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C1C3036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 Cadastros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0725FCE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4.1.1. Plano de Contas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ED25A05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4.1.2. Entidades Gerenciais Contábeis e Orçamentárias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6D45925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4.1.3. Tipos de Saldo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B6CA67F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 Planilhas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23C4FF8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4.2.1.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ED4C46C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4.2.2. Revisões -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3802937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4.2.3. Simulações -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6BA15D8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9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 Usuários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BE4EAC4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0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4.3.1. Usuários x Centros de Custos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80F3F3D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4.3.2. Usuários x Classe de Valor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BF9DF81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4.3.3. Usuários x Planilha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10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C001143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4.3.4. Usuários x Item Contábil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10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A2F00F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4.3.5. Usuários x Configuração de Cubos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11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AE05C8B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4.3.6. Usuários x Entidades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11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C4B2C52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4.4. Movimentos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AF007F4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4.4.1. Lançamentos Manuais no PCO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56DDE07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4.5. Integrações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2EB89D7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9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4.5.1. Pontos de Lançamento / Lançamentos por Ponto de Processo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113A1AC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0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4.6. Cubos Gerenciais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92E0F8B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716F99F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4.7.1. Bloqueios / Tipos de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7733675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4.7.2. Pontos de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FCFD58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4.7.3. Contingência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9006CF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4.7.4. Grupo de Aprovadores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5623E7E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4.7.5. Limites de Aprovação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5043506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4.8. Visão Gerencial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D730B6F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4.8.1. Cadastro e Consulta de Visão Gerencial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18A7C83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9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5.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Fluxograma do Sub-Processo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8D7899A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0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6.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Organização geral dos GAPs identificados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FC6B4E3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1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7.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Anexos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5161712" w14:textId="77777777" w:rsidR="00B731E0" w:rsidRDefault="003B0DFE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8. Responsáveis pelas informações de PCO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9D75D09" w14:textId="4781EB82" w:rsidR="00813357" w:rsidRDefault="00813357">
          <w:r>
            <w:rPr>
              <w:b/>
              <w:bCs/>
            </w:rPr>
            <w:fldChar w:fldCharType="end"/>
          </w:r>
        </w:p>
      </w:sdtContent>
    </w:sdt>
    <w:p w14:paraId="72C0F9E8" w14:textId="77777777" w:rsidR="00813357" w:rsidRPr="00813357" w:rsidRDefault="00813357" w:rsidP="00813357"/>
    <w:p w14:paraId="5F219588" w14:textId="704038E2" w:rsidR="00C76A78" w:rsidRPr="00303A8E" w:rsidRDefault="00C76A78" w:rsidP="00B36858">
      <w:pPr>
        <w:pStyle w:val="DocTOTVS"/>
        <w:rPr>
          <w:rStyle w:val="RefernciaSutil"/>
          <w:rFonts w:ascii="Tahoma" w:hAnsi="Tahoma" w:cs="Tahoma"/>
          <w:smallCaps w:val="0"/>
          <w:color w:val="8F3E15"/>
        </w:rPr>
      </w:pPr>
      <w:bookmarkStart w:id="4" w:name="_Toc69381514"/>
      <w:r w:rsidRPr="00303A8E">
        <w:rPr>
          <w:rStyle w:val="RefernciaSutil"/>
          <w:rFonts w:ascii="Tahoma" w:hAnsi="Tahoma" w:cs="Tahoma"/>
          <w:smallCaps w:val="0"/>
          <w:color w:val="8F3E15"/>
        </w:rPr>
        <w:t>Dados Gerais</w:t>
      </w:r>
      <w:bookmarkEnd w:id="0"/>
      <w:bookmarkEnd w:id="4"/>
    </w:p>
    <w:p w14:paraId="6A240475" w14:textId="77777777" w:rsidR="008931A5" w:rsidRPr="00303A8E" w:rsidRDefault="008931A5" w:rsidP="008931A5">
      <w:pPr>
        <w:pStyle w:val="TOTVSItlico"/>
        <w:rPr>
          <w:rFonts w:ascii="Tahoma" w:hAnsi="Tahoma" w:cs="Tahoma"/>
          <w:lang w:val="pt-BR"/>
        </w:rPr>
      </w:pPr>
      <w:r w:rsidRPr="00303A8E">
        <w:rPr>
          <w:rFonts w:ascii="Tahoma" w:hAnsi="Tahoma" w:cs="Tahoma"/>
          <w:lang w:val="pt-BR"/>
        </w:rPr>
        <w:tab/>
      </w:r>
      <w:r w:rsidRPr="00303A8E">
        <w:rPr>
          <w:rFonts w:ascii="Tahoma" w:hAnsi="Tahoma" w:cs="Tahoma"/>
          <w:lang w:val="pt-BR"/>
        </w:rPr>
        <w:tab/>
      </w:r>
    </w:p>
    <w:tbl>
      <w:tblPr>
        <w:tblW w:w="10111" w:type="dxa"/>
        <w:tblInd w:w="27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103"/>
        <w:gridCol w:w="5008"/>
      </w:tblGrid>
      <w:tr w:rsidR="00CE0CAC" w:rsidRPr="00303A8E" w14:paraId="57A2FF3A" w14:textId="77777777" w:rsidTr="00CE0CAC">
        <w:trPr>
          <w:cantSplit/>
          <w:trHeight w:val="443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6F307975" w14:textId="77777777" w:rsidR="00CE0CAC" w:rsidRPr="00303A8E" w:rsidRDefault="00CE0CAC" w:rsidP="00CE0CAC">
            <w:pPr>
              <w:keepNext/>
              <w:jc w:val="left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31B0686E" w14:textId="77777777" w:rsidR="00CE0CAC" w:rsidRPr="00303A8E" w:rsidRDefault="00CE0CAC" w:rsidP="00CE0CAC">
            <w:pPr>
              <w:keepNext/>
              <w:jc w:val="center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</w:tr>
      <w:tr w:rsidR="00CE0CAC" w:rsidRPr="00303A8E" w14:paraId="65FC25E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232647E9" w14:textId="5D7DB701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Nome do Cliente: </w:t>
            </w:r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Cia </w:t>
            </w:r>
            <w:proofErr w:type="spellStart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Transamerica</w:t>
            </w:r>
            <w:proofErr w:type="spellEnd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de </w:t>
            </w:r>
            <w:proofErr w:type="spellStart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Hoteis</w:t>
            </w:r>
            <w:proofErr w:type="spellEnd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São Paulo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EA18872" w14:textId="04C70193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Código do Cliente: </w:t>
            </w:r>
            <w:r w:rsidR="00860FA7" w:rsidRPr="00303A8E">
              <w:rPr>
                <w:rFonts w:ascii="Tahoma" w:eastAsia="Times New Roman" w:hAnsi="Tahoma" w:cs="Tahoma"/>
                <w:noProof/>
                <w:color w:val="000000" w:themeColor="text1"/>
                <w:szCs w:val="20"/>
                <w:lang w:eastAsia="pt-BR"/>
              </w:rPr>
              <w:t>TFBNX7</w:t>
            </w:r>
          </w:p>
        </w:tc>
      </w:tr>
      <w:tr w:rsidR="00CE0CAC" w:rsidRPr="00303A8E" w14:paraId="7166423E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545DF84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  <w:t xml:space="preserve">Nome do Projeto: </w:t>
            </w:r>
            <w:r w:rsidRPr="00303A8E">
              <w:rPr>
                <w:rFonts w:ascii="Tahoma" w:hAnsi="Tahoma" w:cs="Tahoma"/>
                <w:color w:val="000000" w:themeColor="text1"/>
              </w:rPr>
              <w:t>BackOffice / PCO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349C75F7" w14:textId="75256FD5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Nº do Projeto:  </w:t>
            </w:r>
          </w:p>
        </w:tc>
      </w:tr>
      <w:tr w:rsidR="00CE0CAC" w:rsidRPr="00303A8E" w14:paraId="72B6B7E1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7B084998" w14:textId="70FB562A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N° Contrato: </w:t>
            </w:r>
            <w:r w:rsidRPr="00303A8E">
              <w:rPr>
                <w:rFonts w:ascii="Tahoma" w:hAnsi="Tahoma" w:cs="Tahoma"/>
                <w:color w:val="000000" w:themeColor="text1"/>
              </w:rPr>
              <w:t> 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FC3CD7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Produto: Protheus 12.1.27</w:t>
            </w:r>
          </w:p>
        </w:tc>
      </w:tr>
      <w:tr w:rsidR="00CE0CAC" w:rsidRPr="00303A8E" w14:paraId="2C313A1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6B92048" w14:textId="1F3936E3" w:rsidR="00CE0CAC" w:rsidRPr="00303A8E" w:rsidRDefault="00EE15B5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Data:  18/08</w:t>
            </w:r>
            <w:r w:rsidR="00CE0CAC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/2020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7185993" w14:textId="734408C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Assunto: Levantamento </w:t>
            </w:r>
            <w:r w:rsidRPr="00303A8E">
              <w:rPr>
                <w:rFonts w:ascii="Tahoma" w:eastAsia="Times New Roman" w:hAnsi="Tahoma" w:cs="Tahoma"/>
                <w:b/>
                <w:color w:val="000000" w:themeColor="text1"/>
                <w:szCs w:val="20"/>
                <w:lang w:eastAsia="pt-BR"/>
              </w:rPr>
              <w:t>PCO</w:t>
            </w:r>
          </w:p>
        </w:tc>
      </w:tr>
      <w:tr w:rsidR="00CE0CAC" w:rsidRPr="00303A8E" w14:paraId="6AD1B526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778D5399" w14:textId="7A80427E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Gerente/Coordenador Projeto: </w:t>
            </w:r>
            <w:r w:rsidR="00EE15B5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Claudinei Ferreira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03CD01FB" w14:textId="170B1B92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Assinatura:</w:t>
            </w:r>
            <w:r w:rsidR="00EE2D28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Aparecida Souza</w:t>
            </w:r>
          </w:p>
        </w:tc>
      </w:tr>
    </w:tbl>
    <w:p w14:paraId="7927352F" w14:textId="77777777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5" w:name="_Toc40877688"/>
      <w:bookmarkStart w:id="6" w:name="_Toc69381515"/>
      <w:bookmarkStart w:id="7" w:name="_Toc18938330"/>
      <w:bookmarkStart w:id="8" w:name="_Toc520283603"/>
      <w:bookmarkEnd w:id="1"/>
      <w:bookmarkEnd w:id="2"/>
      <w:bookmarkEnd w:id="3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PERFIL DO CLIENTE</w:t>
      </w:r>
      <w:bookmarkEnd w:id="5"/>
      <w:bookmarkEnd w:id="6"/>
    </w:p>
    <w:p w14:paraId="7030459B" w14:textId="13757AF1" w:rsidR="00CE0CAC" w:rsidRPr="00813357" w:rsidRDefault="00EE2D28" w:rsidP="00585893">
      <w:pPr>
        <w:ind w:left="426"/>
        <w:rPr>
          <w:color w:val="auto"/>
        </w:rPr>
      </w:pPr>
      <w:bookmarkStart w:id="9" w:name="_Toc514790245"/>
      <w:bookmarkStart w:id="10" w:name="_Toc514790405"/>
      <w:bookmarkStart w:id="11" w:name="_Toc40877064"/>
      <w:bookmarkStart w:id="12" w:name="_Toc40877689"/>
      <w:r w:rsidRPr="00813357">
        <w:rPr>
          <w:color w:val="auto"/>
        </w:rPr>
        <w:t>Transamérica</w:t>
      </w:r>
      <w:r w:rsidR="00CE0CAC" w:rsidRPr="00813357">
        <w:rPr>
          <w:color w:val="auto"/>
        </w:rPr>
        <w:t xml:space="preserve"> é uma organização </w:t>
      </w:r>
      <w:r w:rsidRPr="00813357">
        <w:rPr>
          <w:color w:val="auto"/>
        </w:rPr>
        <w:t xml:space="preserve">do ramo de hotelaria voltada para </w:t>
      </w:r>
      <w:r w:rsidR="00EC1192" w:rsidRPr="00813357">
        <w:rPr>
          <w:color w:val="auto"/>
        </w:rPr>
        <w:t>área de negócios e eventos</w:t>
      </w:r>
      <w:r w:rsidR="00A479E9">
        <w:rPr>
          <w:color w:val="auto"/>
        </w:rPr>
        <w:t xml:space="preserve"> e centro de exposições</w:t>
      </w:r>
      <w:r w:rsidR="00CE0CAC" w:rsidRPr="00813357">
        <w:rPr>
          <w:color w:val="auto"/>
        </w:rPr>
        <w:t>.</w:t>
      </w:r>
      <w:bookmarkEnd w:id="9"/>
      <w:bookmarkEnd w:id="10"/>
      <w:bookmarkEnd w:id="11"/>
      <w:bookmarkEnd w:id="12"/>
    </w:p>
    <w:p w14:paraId="06EB3D21" w14:textId="77777777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 </w:t>
      </w:r>
      <w:bookmarkStart w:id="13" w:name="_Toc40877690"/>
      <w:bookmarkStart w:id="14" w:name="_Toc69381516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Os Colaboradores:</w:t>
      </w:r>
      <w:bookmarkStart w:id="15" w:name="_Toc514790247"/>
      <w:bookmarkEnd w:id="13"/>
      <w:bookmarkEnd w:id="14"/>
    </w:p>
    <w:p w14:paraId="0994CB2C" w14:textId="77777777" w:rsidR="00CE0CAC" w:rsidRPr="00585893" w:rsidRDefault="00CE0CAC" w:rsidP="00585893">
      <w:pPr>
        <w:ind w:left="426"/>
        <w:rPr>
          <w:color w:val="auto"/>
        </w:rPr>
      </w:pPr>
      <w:bookmarkStart w:id="16" w:name="_Toc514790407"/>
      <w:bookmarkStart w:id="17" w:name="_Toc40877066"/>
      <w:bookmarkStart w:id="18" w:name="_Toc40877691"/>
      <w:r w:rsidRPr="00585893">
        <w:rPr>
          <w:color w:val="auto"/>
        </w:rPr>
        <w:t>Para execução do trabalho de levantamento de requisitos, foram inicialmente elencados os seguintes colaboradores abaixo como participantes do processo:</w:t>
      </w:r>
      <w:bookmarkEnd w:id="15"/>
      <w:bookmarkEnd w:id="16"/>
      <w:bookmarkEnd w:id="17"/>
      <w:bookmarkEnd w:id="18"/>
    </w:p>
    <w:tbl>
      <w:tblPr>
        <w:tblStyle w:val="Tabelacomgrade"/>
        <w:tblpPr w:leftFromText="142" w:rightFromText="142" w:vertAnchor="text" w:tblpXSpec="center" w:tblpY="92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981"/>
        <w:gridCol w:w="6941"/>
      </w:tblGrid>
      <w:tr w:rsidR="00007670" w:rsidRPr="00007670" w14:paraId="76597300" w14:textId="77777777" w:rsidTr="007E0C7E">
        <w:tc>
          <w:tcPr>
            <w:tcW w:w="2981" w:type="dxa"/>
            <w:shd w:val="clear" w:color="auto" w:fill="D9D9D9" w:themeFill="background1" w:themeFillShade="D9"/>
            <w:vAlign w:val="center"/>
          </w:tcPr>
          <w:p w14:paraId="2C430298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19" w:name="_Toc514790248"/>
            <w:bookmarkStart w:id="20" w:name="_Toc514790408"/>
            <w:bookmarkStart w:id="21" w:name="_Toc40877067"/>
            <w:bookmarkStart w:id="22" w:name="_Toc40877692"/>
            <w:r w:rsidRPr="00007670">
              <w:rPr>
                <w:b/>
                <w:color w:val="auto"/>
                <w:sz w:val="28"/>
                <w:szCs w:val="28"/>
              </w:rPr>
              <w:t>Colaborador</w:t>
            </w:r>
            <w:bookmarkEnd w:id="19"/>
            <w:bookmarkEnd w:id="20"/>
            <w:bookmarkEnd w:id="21"/>
            <w:bookmarkEnd w:id="22"/>
          </w:p>
        </w:tc>
        <w:tc>
          <w:tcPr>
            <w:tcW w:w="6941" w:type="dxa"/>
            <w:shd w:val="clear" w:color="auto" w:fill="D9D9D9" w:themeFill="background1" w:themeFillShade="D9"/>
            <w:vAlign w:val="center"/>
          </w:tcPr>
          <w:p w14:paraId="21C7501F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23" w:name="_Toc514790249"/>
            <w:bookmarkStart w:id="24" w:name="_Toc514790409"/>
            <w:bookmarkStart w:id="25" w:name="_Toc40877068"/>
            <w:bookmarkStart w:id="26" w:name="_Toc40877693"/>
            <w:r w:rsidRPr="00007670">
              <w:rPr>
                <w:b/>
                <w:color w:val="auto"/>
                <w:sz w:val="28"/>
                <w:szCs w:val="28"/>
              </w:rPr>
              <w:t>Atribuição</w:t>
            </w:r>
            <w:bookmarkEnd w:id="23"/>
            <w:bookmarkEnd w:id="24"/>
            <w:bookmarkEnd w:id="25"/>
            <w:bookmarkEnd w:id="26"/>
          </w:p>
        </w:tc>
      </w:tr>
      <w:tr w:rsidR="00007670" w:rsidRPr="00007670" w14:paraId="7360BAF0" w14:textId="77777777" w:rsidTr="007E0C7E">
        <w:trPr>
          <w:trHeight w:val="290"/>
        </w:trPr>
        <w:tc>
          <w:tcPr>
            <w:tcW w:w="2981" w:type="dxa"/>
            <w:vAlign w:val="center"/>
          </w:tcPr>
          <w:p w14:paraId="609DBA9D" w14:textId="7DCC0DCD" w:rsidR="00CE0CAC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Almir Cunha</w:t>
            </w:r>
          </w:p>
        </w:tc>
        <w:tc>
          <w:tcPr>
            <w:tcW w:w="6941" w:type="dxa"/>
            <w:vAlign w:val="center"/>
          </w:tcPr>
          <w:p w14:paraId="1E0CFD5E" w14:textId="6EE65984" w:rsidR="00CE0CAC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 de Sistemas</w:t>
            </w:r>
          </w:p>
        </w:tc>
      </w:tr>
      <w:tr w:rsidR="00007670" w:rsidRPr="00007670" w14:paraId="2A4D29E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AF0E671" w14:textId="00A47E29" w:rsidR="00E10576" w:rsidRPr="00007670" w:rsidRDefault="000D3D40" w:rsidP="00007670">
            <w:pPr>
              <w:rPr>
                <w:color w:val="auto"/>
                <w:sz w:val="22"/>
              </w:rPr>
            </w:pPr>
            <w:proofErr w:type="spellStart"/>
            <w:r w:rsidRPr="00007670">
              <w:rPr>
                <w:color w:val="auto"/>
                <w:sz w:val="22"/>
              </w:rPr>
              <w:t>Andre</w:t>
            </w:r>
            <w:proofErr w:type="spellEnd"/>
            <w:r w:rsidRPr="00007670">
              <w:rPr>
                <w:color w:val="auto"/>
                <w:sz w:val="22"/>
              </w:rPr>
              <w:t xml:space="preserve"> </w:t>
            </w:r>
            <w:proofErr w:type="spellStart"/>
            <w:r w:rsidRPr="00007670">
              <w:rPr>
                <w:color w:val="auto"/>
                <w:sz w:val="22"/>
              </w:rPr>
              <w:t>Alvino</w:t>
            </w:r>
            <w:proofErr w:type="spellEnd"/>
          </w:p>
        </w:tc>
        <w:tc>
          <w:tcPr>
            <w:tcW w:w="6941" w:type="dxa"/>
            <w:vAlign w:val="center"/>
          </w:tcPr>
          <w:p w14:paraId="16C54DFA" w14:textId="792B1A7B" w:rsidR="00E10576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87AD5C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315463F7" w14:textId="2BA97B7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Andrea Mariana Fernandez</w:t>
            </w:r>
          </w:p>
        </w:tc>
        <w:tc>
          <w:tcPr>
            <w:tcW w:w="6941" w:type="dxa"/>
            <w:vAlign w:val="center"/>
          </w:tcPr>
          <w:p w14:paraId="0D8BD519" w14:textId="22371FA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Projetos CSC</w:t>
            </w:r>
          </w:p>
        </w:tc>
      </w:tr>
      <w:tr w:rsidR="00007670" w:rsidRPr="00007670" w14:paraId="0F71DD5C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042CA5A" w14:textId="73E1489A" w:rsidR="00EE2D28" w:rsidRPr="00007670" w:rsidRDefault="00EE2D28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Aparecida Souza</w:t>
            </w:r>
          </w:p>
        </w:tc>
        <w:tc>
          <w:tcPr>
            <w:tcW w:w="6941" w:type="dxa"/>
            <w:vAlign w:val="center"/>
          </w:tcPr>
          <w:p w14:paraId="1D598C8E" w14:textId="7D86BC50" w:rsidR="00EE2D28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114292E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55F4D067" w14:textId="31FC39A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Felipe Fischer</w:t>
            </w:r>
          </w:p>
        </w:tc>
        <w:tc>
          <w:tcPr>
            <w:tcW w:w="6941" w:type="dxa"/>
            <w:vAlign w:val="center"/>
          </w:tcPr>
          <w:p w14:paraId="2BEBD477" w14:textId="3076FFF8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67F06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2C097268" w14:textId="5A23EC84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Fernanda Santillo - TEC</w:t>
            </w:r>
          </w:p>
        </w:tc>
        <w:tc>
          <w:tcPr>
            <w:tcW w:w="6941" w:type="dxa"/>
            <w:vAlign w:val="center"/>
          </w:tcPr>
          <w:p w14:paraId="0176D2BB" w14:textId="4AEDEB22" w:rsidR="000D3D40" w:rsidRPr="00007670" w:rsidRDefault="00390242" w:rsidP="00007670">
            <w:pPr>
              <w:rPr>
                <w:color w:val="auto"/>
                <w:sz w:val="22"/>
              </w:rPr>
            </w:pPr>
            <w:r>
              <w:rPr>
                <w:color w:val="auto"/>
                <w:sz w:val="22"/>
              </w:rPr>
              <w:t>Supervisora Financeira</w:t>
            </w:r>
          </w:p>
        </w:tc>
      </w:tr>
      <w:tr w:rsidR="00007670" w:rsidRPr="00007670" w14:paraId="06E7EFDD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75AD69F1" w14:textId="6201599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Gabriela Gonzaga</w:t>
            </w:r>
          </w:p>
        </w:tc>
        <w:tc>
          <w:tcPr>
            <w:tcW w:w="6941" w:type="dxa"/>
            <w:vAlign w:val="center"/>
          </w:tcPr>
          <w:p w14:paraId="18C634E5" w14:textId="0C0F5864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Controladoria</w:t>
            </w:r>
          </w:p>
        </w:tc>
      </w:tr>
      <w:tr w:rsidR="00007670" w:rsidRPr="00007670" w14:paraId="3B42DF1F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1EABC23" w14:textId="1ADB5B3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Marcia Conrado</w:t>
            </w:r>
          </w:p>
        </w:tc>
        <w:tc>
          <w:tcPr>
            <w:tcW w:w="6941" w:type="dxa"/>
            <w:vAlign w:val="center"/>
          </w:tcPr>
          <w:p w14:paraId="7540351F" w14:textId="437E8D32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Financeiro</w:t>
            </w:r>
          </w:p>
        </w:tc>
      </w:tr>
      <w:tr w:rsidR="00007670" w:rsidRPr="00007670" w14:paraId="27723448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ABDA30D" w14:textId="0727548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Paulo Chaves</w:t>
            </w:r>
          </w:p>
        </w:tc>
        <w:tc>
          <w:tcPr>
            <w:tcW w:w="6941" w:type="dxa"/>
            <w:vAlign w:val="center"/>
          </w:tcPr>
          <w:p w14:paraId="2824D0FD" w14:textId="60DDD65D" w:rsidR="000D3D40" w:rsidRPr="00007670" w:rsidRDefault="006B02C7" w:rsidP="00007670">
            <w:pPr>
              <w:rPr>
                <w:color w:val="auto"/>
                <w:sz w:val="22"/>
              </w:rPr>
            </w:pPr>
            <w:r>
              <w:rPr>
                <w:color w:val="auto"/>
                <w:sz w:val="22"/>
              </w:rPr>
              <w:t xml:space="preserve">Gerente </w:t>
            </w:r>
            <w:proofErr w:type="spellStart"/>
            <w:r>
              <w:rPr>
                <w:color w:val="auto"/>
                <w:sz w:val="22"/>
              </w:rPr>
              <w:t>Adminstrativo</w:t>
            </w:r>
            <w:proofErr w:type="spellEnd"/>
          </w:p>
        </w:tc>
      </w:tr>
      <w:tr w:rsidR="00007670" w:rsidRPr="00007670" w14:paraId="39C8DE0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8F26D17" w14:textId="0DD79CF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 xml:space="preserve">Ronaldo </w:t>
            </w:r>
            <w:proofErr w:type="spellStart"/>
            <w:r w:rsidRPr="00007670">
              <w:rPr>
                <w:color w:val="auto"/>
                <w:sz w:val="22"/>
              </w:rPr>
              <w:t>Abilel</w:t>
            </w:r>
            <w:proofErr w:type="spellEnd"/>
          </w:p>
        </w:tc>
        <w:tc>
          <w:tcPr>
            <w:tcW w:w="6941" w:type="dxa"/>
            <w:vAlign w:val="center"/>
          </w:tcPr>
          <w:p w14:paraId="274FC1C1" w14:textId="46B17D62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Geral</w:t>
            </w:r>
            <w:r w:rsidR="00FE1B37">
              <w:rPr>
                <w:color w:val="auto"/>
                <w:sz w:val="22"/>
              </w:rPr>
              <w:t xml:space="preserve"> Administrativo</w:t>
            </w:r>
          </w:p>
        </w:tc>
      </w:tr>
      <w:tr w:rsidR="00007670" w:rsidRPr="00007670" w14:paraId="270DB8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9698292" w14:textId="4F58BCE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 xml:space="preserve">Wagner </w:t>
            </w:r>
            <w:proofErr w:type="spellStart"/>
            <w:r w:rsidRPr="00007670">
              <w:rPr>
                <w:color w:val="auto"/>
                <w:sz w:val="22"/>
              </w:rPr>
              <w:t>Rustiguella</w:t>
            </w:r>
            <w:proofErr w:type="spellEnd"/>
          </w:p>
        </w:tc>
        <w:tc>
          <w:tcPr>
            <w:tcW w:w="6941" w:type="dxa"/>
            <w:vAlign w:val="center"/>
          </w:tcPr>
          <w:p w14:paraId="6FC30117" w14:textId="00A7C58B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TI</w:t>
            </w:r>
          </w:p>
        </w:tc>
      </w:tr>
      <w:tr w:rsidR="00007670" w:rsidRPr="00007670" w14:paraId="15B8AF2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68FF2C3" w14:textId="1EE82E1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Wendell Lopes</w:t>
            </w:r>
          </w:p>
        </w:tc>
        <w:tc>
          <w:tcPr>
            <w:tcW w:w="6941" w:type="dxa"/>
            <w:vAlign w:val="center"/>
          </w:tcPr>
          <w:p w14:paraId="3B61103C" w14:textId="47EF103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Financeiro</w:t>
            </w:r>
          </w:p>
        </w:tc>
      </w:tr>
      <w:tr w:rsidR="00007670" w:rsidRPr="00007670" w14:paraId="6A568A7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D927DB7" w14:textId="4E05A6D7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William Santos</w:t>
            </w:r>
          </w:p>
        </w:tc>
        <w:tc>
          <w:tcPr>
            <w:tcW w:w="6941" w:type="dxa"/>
            <w:vAlign w:val="center"/>
          </w:tcPr>
          <w:p w14:paraId="27EDD6CF" w14:textId="621C295E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Financeiro</w:t>
            </w:r>
          </w:p>
        </w:tc>
      </w:tr>
    </w:tbl>
    <w:p w14:paraId="60F08771" w14:textId="6B719A12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7" w:name="_Toc40877696"/>
      <w:bookmarkStart w:id="28" w:name="_Toc6938151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Escopo de levantamento</w:t>
      </w:r>
      <w:bookmarkEnd w:id="27"/>
      <w:bookmarkEnd w:id="28"/>
    </w:p>
    <w:p w14:paraId="0688D671" w14:textId="331E3834" w:rsidR="00315177" w:rsidRDefault="00CE0CAC" w:rsidP="00C43D40">
      <w:pPr>
        <w:ind w:left="709"/>
        <w:rPr>
          <w:color w:val="auto"/>
          <w:sz w:val="22"/>
        </w:rPr>
      </w:pPr>
      <w:bookmarkStart w:id="29" w:name="_Toc514790263"/>
      <w:bookmarkStart w:id="30" w:name="_Toc514790423"/>
      <w:bookmarkStart w:id="31" w:name="_Toc40877072"/>
      <w:bookmarkStart w:id="32" w:name="_Toc40877697"/>
      <w:r w:rsidRPr="00157058">
        <w:rPr>
          <w:color w:val="auto"/>
          <w:sz w:val="22"/>
        </w:rPr>
        <w:t xml:space="preserve">Como premissa para este levantamento, foi </w:t>
      </w:r>
      <w:proofErr w:type="spellStart"/>
      <w:r w:rsidRPr="00157058">
        <w:rPr>
          <w:color w:val="auto"/>
          <w:sz w:val="22"/>
        </w:rPr>
        <w:t>utulizado</w:t>
      </w:r>
      <w:proofErr w:type="spellEnd"/>
      <w:r w:rsidRPr="00157058">
        <w:rPr>
          <w:color w:val="auto"/>
          <w:sz w:val="22"/>
        </w:rPr>
        <w:t xml:space="preserve"> como base de informações e definição dos processos as atividades detalhadas na proposta do atual projeto, conforme informado abaixo:</w:t>
      </w:r>
      <w:bookmarkEnd w:id="29"/>
      <w:bookmarkEnd w:id="30"/>
      <w:bookmarkEnd w:id="31"/>
      <w:bookmarkEnd w:id="32"/>
    </w:p>
    <w:p w14:paraId="295EE74D" w14:textId="77777777" w:rsidR="00315177" w:rsidRDefault="00315177">
      <w:pPr>
        <w:jc w:val="left"/>
        <w:rPr>
          <w:color w:val="auto"/>
          <w:sz w:val="22"/>
        </w:rPr>
      </w:pPr>
      <w:r>
        <w:rPr>
          <w:color w:val="auto"/>
          <w:sz w:val="22"/>
        </w:rPr>
        <w:br w:type="page"/>
      </w:r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9561"/>
      </w:tblGrid>
      <w:tr w:rsidR="00747D9E" w:rsidRPr="00303A8E" w14:paraId="3E08B27B" w14:textId="77777777" w:rsidTr="00747D9E">
        <w:trPr>
          <w:trHeight w:val="380"/>
          <w:jc w:val="center"/>
        </w:trPr>
        <w:tc>
          <w:tcPr>
            <w:tcW w:w="9561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CD86B08" w14:textId="5F71335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lastRenderedPageBreak/>
              <w:t>TOTVS PLANEJAMENTO E CONTROLE ORÇAMENTÁRIO</w:t>
            </w:r>
          </w:p>
        </w:tc>
      </w:tr>
      <w:tr w:rsidR="00747D9E" w:rsidRPr="00303A8E" w14:paraId="0528CD6B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EB3DCCA" w14:textId="34E8903E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Parametrização e Capacitação Inicial</w:t>
            </w:r>
          </w:p>
        </w:tc>
      </w:tr>
      <w:tr w:rsidR="00747D9E" w:rsidRPr="00303A8E" w14:paraId="27C888B3" w14:textId="77777777" w:rsidTr="00747D9E">
        <w:trPr>
          <w:trHeight w:val="20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95D3F17" w14:textId="58F27D6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CADASTROS</w:t>
            </w:r>
          </w:p>
        </w:tc>
      </w:tr>
      <w:tr w:rsidR="00747D9E" w:rsidRPr="00303A8E" w14:paraId="6D81D4B5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3310954" w14:textId="2FD47AA7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CLASSES</w:t>
            </w:r>
          </w:p>
        </w:tc>
      </w:tr>
      <w:tr w:rsidR="00747D9E" w:rsidRPr="00303A8E" w14:paraId="1CD869E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8CA1B44" w14:textId="057231E9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TIPOS DE SALDOS</w:t>
            </w:r>
          </w:p>
        </w:tc>
      </w:tr>
      <w:tr w:rsidR="00747D9E" w:rsidRPr="00303A8E" w14:paraId="2AFF265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7372E7C" w14:textId="1F88C66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OPERAÇOES</w:t>
            </w:r>
          </w:p>
        </w:tc>
      </w:tr>
      <w:tr w:rsidR="00747D9E" w:rsidRPr="00303A8E" w14:paraId="7FC8773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914031F" w14:textId="35EE138D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CONTAS ORÇAMENTÁRIAS</w:t>
            </w:r>
          </w:p>
        </w:tc>
      </w:tr>
      <w:tr w:rsidR="00747D9E" w:rsidRPr="00303A8E" w14:paraId="5975F41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7F7D367" w14:textId="403D6FB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CADASTRO DE CUSTOS</w:t>
            </w:r>
          </w:p>
        </w:tc>
      </w:tr>
      <w:tr w:rsidR="00747D9E" w:rsidRPr="00303A8E" w14:paraId="7C2EBD1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30B1B9B" w14:textId="0FF2C354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MÁSCARAS</w:t>
            </w:r>
          </w:p>
        </w:tc>
      </w:tr>
      <w:tr w:rsidR="00747D9E" w:rsidRPr="00303A8E" w14:paraId="0515CA5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FC509CD" w14:textId="60EE872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DE USUÁRIOS</w:t>
            </w:r>
          </w:p>
        </w:tc>
      </w:tr>
      <w:tr w:rsidR="00747D9E" w:rsidRPr="00303A8E" w14:paraId="79E795B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56181A" w14:textId="47A3FAE3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CENTRO DE CUSTO</w:t>
            </w:r>
          </w:p>
        </w:tc>
      </w:tr>
      <w:tr w:rsidR="00747D9E" w:rsidRPr="00303A8E" w14:paraId="47A1468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92DFD2" w14:textId="3DC0CCD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CLASSE DE VALOR</w:t>
            </w:r>
          </w:p>
        </w:tc>
      </w:tr>
      <w:tr w:rsidR="00747D9E" w:rsidRPr="00303A8E" w14:paraId="4BBD3FE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9FAF608" w14:textId="19F40D10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PLANILHA</w:t>
            </w:r>
          </w:p>
        </w:tc>
      </w:tr>
      <w:tr w:rsidR="00747D9E" w:rsidRPr="00303A8E" w14:paraId="3FB847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AF763B1" w14:textId="42A5EBFD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ITEM CONTÁBIL</w:t>
            </w:r>
          </w:p>
        </w:tc>
      </w:tr>
      <w:tr w:rsidR="00747D9E" w:rsidRPr="00303A8E" w14:paraId="271DEB4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4A633CB" w14:textId="725B2631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CONFIG CUBOS</w:t>
            </w:r>
          </w:p>
        </w:tc>
      </w:tr>
      <w:tr w:rsidR="00747D9E" w:rsidRPr="00303A8E" w14:paraId="332A319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1A7F336" w14:textId="2DD52B79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ENTIDADES</w:t>
            </w:r>
          </w:p>
        </w:tc>
      </w:tr>
      <w:tr w:rsidR="0064311B" w:rsidRPr="00303A8E" w14:paraId="74F8354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1BF5A4F" w14:textId="65F19C9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IMPORTAÇÃO DA PLANILHA COM OS SALDOS ORÇAMENTÁRIOS</w:t>
            </w:r>
          </w:p>
        </w:tc>
      </w:tr>
      <w:tr w:rsidR="0064311B" w:rsidRPr="00303A8E" w14:paraId="2708511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884BB0A" w14:textId="0A202675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E APROVAÇÃO DO ORÇAMENTO</w:t>
            </w:r>
          </w:p>
        </w:tc>
      </w:tr>
      <w:tr w:rsidR="0064311B" w:rsidRPr="00303A8E" w14:paraId="2F17BC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5EBB8A7" w14:textId="2ED2E10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PLANILHAS </w:t>
            </w:r>
          </w:p>
        </w:tc>
      </w:tr>
      <w:tr w:rsidR="0064311B" w:rsidRPr="00303A8E" w14:paraId="53CBA296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AB02D6D" w14:textId="6B0FC5C6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ORÇAMENTOS</w:t>
            </w:r>
          </w:p>
        </w:tc>
      </w:tr>
      <w:tr w:rsidR="0064311B" w:rsidRPr="00303A8E" w14:paraId="284EB0ED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F818EC2" w14:textId="57231CE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REVISÕES </w:t>
            </w:r>
          </w:p>
        </w:tc>
      </w:tr>
      <w:tr w:rsidR="0064311B" w:rsidRPr="00303A8E" w14:paraId="159E97B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5A35270" w14:textId="79190AB5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SIMLULAÇÕES</w:t>
            </w:r>
          </w:p>
        </w:tc>
      </w:tr>
      <w:tr w:rsidR="0064311B" w:rsidRPr="00303A8E" w14:paraId="4BC111A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20C4508" w14:textId="61850403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 xml:space="preserve">MOVIMENTOS </w:t>
            </w:r>
          </w:p>
        </w:tc>
      </w:tr>
      <w:tr w:rsidR="0064311B" w:rsidRPr="00303A8E" w14:paraId="7AABA93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E7F74AA" w14:textId="50BCA974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NO PCO</w:t>
            </w:r>
          </w:p>
        </w:tc>
      </w:tr>
      <w:tr w:rsidR="0064311B" w:rsidRPr="00303A8E" w14:paraId="2CB03CD1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412189" w14:textId="32FAD98F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LANÇAMENTOS POR PROCESSO</w:t>
            </w:r>
          </w:p>
        </w:tc>
      </w:tr>
      <w:tr w:rsidR="0064311B" w:rsidRPr="00303A8E" w14:paraId="305E76A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D4AF9D0" w14:textId="3BBFD90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POR PROCESSO</w:t>
            </w:r>
          </w:p>
        </w:tc>
      </w:tr>
      <w:tr w:rsidR="0064311B" w:rsidRPr="00303A8E" w14:paraId="249BC2E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B5C7259" w14:textId="02E63AB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BLOQUEIOS POR PROCESSO</w:t>
            </w:r>
          </w:p>
        </w:tc>
      </w:tr>
      <w:tr w:rsidR="0064311B" w:rsidRPr="00303A8E" w14:paraId="491D291B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D17E79B" w14:textId="1E5BCFAC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BLOQUEIOS POR PROCESSO</w:t>
            </w:r>
          </w:p>
        </w:tc>
      </w:tr>
      <w:tr w:rsidR="0064311B" w:rsidRPr="00303A8E" w14:paraId="3020D22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3B7756F" w14:textId="3A4A675A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CUBOS – SALDOS: ORÇADO, COMPROMETIDO E PAGO</w:t>
            </w:r>
          </w:p>
        </w:tc>
      </w:tr>
      <w:tr w:rsidR="0064311B" w:rsidRPr="00303A8E" w14:paraId="3B393712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5FECE33" w14:textId="5033F5FD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CUBOS GERENCIAIS</w:t>
            </w:r>
          </w:p>
        </w:tc>
      </w:tr>
      <w:tr w:rsidR="0064311B" w:rsidRPr="00303A8E" w14:paraId="03D8FB3C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81474FE" w14:textId="7470CE6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  <w:tr w:rsidR="0064311B" w:rsidRPr="00303A8E" w14:paraId="4AB6855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EF7FD20" w14:textId="4728421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VISÕES</w:t>
            </w:r>
          </w:p>
        </w:tc>
      </w:tr>
      <w:tr w:rsidR="0064311B" w:rsidRPr="00303A8E" w14:paraId="28904A7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8F20AAC" w14:textId="6F3868F0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VISÕES GERENCIAIS</w:t>
            </w:r>
          </w:p>
        </w:tc>
      </w:tr>
      <w:tr w:rsidR="0064311B" w:rsidRPr="00303A8E" w14:paraId="7B570F0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4235A97" w14:textId="621EBC8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</w:tbl>
    <w:p w14:paraId="57F8FF3D" w14:textId="6C8F1852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ind w:left="567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3" w:name="_Toc40877699"/>
      <w:bookmarkStart w:id="34" w:name="_Toc69381518"/>
      <w:bookmarkEnd w:id="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CONCEITO DO PROCESSO </w:t>
      </w:r>
      <w:bookmarkEnd w:id="33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CONTROLE ORÇAMENTÁRIO</w:t>
      </w:r>
      <w:bookmarkEnd w:id="34"/>
    </w:p>
    <w:p w14:paraId="0A6D3A89" w14:textId="77777777" w:rsidR="00CE0CAC" w:rsidRPr="00157058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 xml:space="preserve">Muitas organizações estão distribuídas geograficamente em escritórios, plantas de produção, lojas e outras unidades que podem estar em cidades e países diferentes. Hoje as empresas estão interligadas com redes, e-mail, Internet, fax, etc.  </w:t>
      </w:r>
      <w:proofErr w:type="gramStart"/>
      <w:r w:rsidRPr="00157058">
        <w:rPr>
          <w:color w:val="auto"/>
          <w:sz w:val="22"/>
        </w:rPr>
        <w:t>porém</w:t>
      </w:r>
      <w:proofErr w:type="gramEnd"/>
      <w:r w:rsidRPr="00157058">
        <w:rPr>
          <w:color w:val="auto"/>
          <w:sz w:val="22"/>
        </w:rPr>
        <w:t xml:space="preserve"> o processo orçamentário ainda é deficiente quando são consideradas as necessidades de preparação de orçamentos, relatórios gerenciais, etc. Além do aspecto físico existe o aspecto de controle. Quando são utilizados softwares de planilhas por exemplo, o orçamento fica fora de sintonia com o resto da organização exigindo uma demanda maior para a execução do orçamento e às vezes com números que não oferecem confiança.</w:t>
      </w:r>
    </w:p>
    <w:p w14:paraId="47719C89" w14:textId="2AD1E9C5" w:rsidR="00A33C23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 xml:space="preserve">O sistema SIGAPCO oferece um ambiente colaborativo onde </w:t>
      </w:r>
      <w:proofErr w:type="gramStart"/>
      <w:r w:rsidRPr="00157058">
        <w:rPr>
          <w:color w:val="auto"/>
          <w:sz w:val="22"/>
        </w:rPr>
        <w:t>todos os usuários envolvidos no orçamento tem</w:t>
      </w:r>
      <w:proofErr w:type="gramEnd"/>
      <w:r w:rsidRPr="00157058">
        <w:rPr>
          <w:color w:val="auto"/>
          <w:sz w:val="22"/>
        </w:rPr>
        <w:t xml:space="preserve"> acesso as informações do processo orçamentário. A integração com os outros </w:t>
      </w:r>
      <w:r w:rsidRPr="00157058">
        <w:rPr>
          <w:color w:val="auto"/>
          <w:sz w:val="22"/>
        </w:rPr>
        <w:lastRenderedPageBreak/>
        <w:t xml:space="preserve">componentes da aplicação Protheus (Compras, Vendas, Financeiro, Estoques e Custos, </w:t>
      </w:r>
      <w:proofErr w:type="spellStart"/>
      <w:r w:rsidRPr="00157058">
        <w:rPr>
          <w:color w:val="auto"/>
          <w:sz w:val="22"/>
        </w:rPr>
        <w:t>etc</w:t>
      </w:r>
      <w:proofErr w:type="spellEnd"/>
      <w:r w:rsidRPr="00157058">
        <w:rPr>
          <w:color w:val="auto"/>
          <w:sz w:val="22"/>
        </w:rPr>
        <w:t>) promove o controle integrado do processo orçamentário oferecendo dados gerenciais precisos sobre o orçamento e a gestão da organização.</w:t>
      </w:r>
    </w:p>
    <w:p w14:paraId="78AB7A45" w14:textId="7560EFF3" w:rsidR="002E1286" w:rsidRPr="00303A8E" w:rsidRDefault="00CE0CAC" w:rsidP="00EC1192">
      <w:pPr>
        <w:keepNext/>
        <w:numPr>
          <w:ilvl w:val="0"/>
          <w:numId w:val="8"/>
        </w:numPr>
        <w:spacing w:before="240" w:after="60"/>
        <w:ind w:left="567"/>
        <w:jc w:val="left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5" w:name="_Toc69381519"/>
      <w:bookmarkEnd w:id="8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DETALHAMENTO DO PROCESSO DE CONTROLE ORÇAMENTÁRIO</w:t>
      </w:r>
      <w:bookmarkEnd w:id="35"/>
    </w:p>
    <w:p w14:paraId="6880FA18" w14:textId="77777777" w:rsidR="00CE0CAC" w:rsidRPr="00303A8E" w:rsidRDefault="00CE0CAC" w:rsidP="00CE0CAC">
      <w:pPr>
        <w:rPr>
          <w:rFonts w:ascii="Tahoma" w:hAnsi="Tahoma" w:cs="Tahoma"/>
          <w:color w:val="auto"/>
          <w:szCs w:val="20"/>
        </w:rPr>
      </w:pPr>
    </w:p>
    <w:p w14:paraId="636EA80F" w14:textId="76CDBF69" w:rsidR="00CE0CAC" w:rsidRDefault="00575B35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 xml:space="preserve">Por se tratar de um empreendimento que exerce atividade </w:t>
      </w:r>
      <w:r w:rsidR="001651F3">
        <w:rPr>
          <w:rFonts w:ascii="Tahoma" w:hAnsi="Tahoma" w:cs="Tahoma"/>
          <w:color w:val="000000" w:themeColor="text1"/>
          <w:szCs w:val="20"/>
        </w:rPr>
        <w:t xml:space="preserve">de </w:t>
      </w:r>
      <w:r w:rsidR="00EC1192" w:rsidRPr="00303A8E">
        <w:rPr>
          <w:rFonts w:ascii="Tahoma" w:hAnsi="Tahoma" w:cs="Tahoma"/>
          <w:color w:val="000000" w:themeColor="text1"/>
          <w:szCs w:val="20"/>
        </w:rPr>
        <w:t>hotel</w:t>
      </w:r>
      <w:r>
        <w:rPr>
          <w:rFonts w:ascii="Tahoma" w:hAnsi="Tahoma" w:cs="Tahoma"/>
          <w:color w:val="000000" w:themeColor="text1"/>
          <w:szCs w:val="20"/>
        </w:rPr>
        <w:t>, centro de exposições e teatro</w:t>
      </w:r>
      <w:r w:rsidR="00403FE7" w:rsidRPr="00303A8E">
        <w:rPr>
          <w:rFonts w:ascii="Tahoma" w:hAnsi="Tahoma" w:cs="Tahoma"/>
          <w:color w:val="000000" w:themeColor="text1"/>
          <w:szCs w:val="20"/>
        </w:rPr>
        <w:t>, o p</w:t>
      </w:r>
      <w:r w:rsidR="00F761D7" w:rsidRPr="00303A8E">
        <w:rPr>
          <w:rFonts w:ascii="Tahoma" w:hAnsi="Tahoma" w:cs="Tahoma"/>
          <w:color w:val="000000" w:themeColor="text1"/>
          <w:szCs w:val="20"/>
        </w:rPr>
        <w:t>rocesso de elaboração orçamentá</w:t>
      </w:r>
      <w:r w:rsidR="00E10576" w:rsidRPr="00303A8E">
        <w:rPr>
          <w:rFonts w:ascii="Tahoma" w:hAnsi="Tahoma" w:cs="Tahoma"/>
          <w:color w:val="000000" w:themeColor="text1"/>
          <w:szCs w:val="20"/>
        </w:rPr>
        <w:t>ria n</w:t>
      </w:r>
      <w:r w:rsidR="00EC1192" w:rsidRPr="00303A8E">
        <w:rPr>
          <w:rFonts w:ascii="Tahoma" w:hAnsi="Tahoma" w:cs="Tahoma"/>
          <w:color w:val="000000" w:themeColor="text1"/>
          <w:szCs w:val="20"/>
        </w:rPr>
        <w:t>o 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é feito com base n</w:t>
      </w:r>
      <w:r w:rsidR="001651F3">
        <w:rPr>
          <w:rFonts w:ascii="Tahoma" w:hAnsi="Tahoma" w:cs="Tahoma"/>
          <w:color w:val="000000" w:themeColor="text1"/>
          <w:szCs w:val="20"/>
        </w:rPr>
        <w:t>est</w:t>
      </w:r>
      <w:r w:rsidR="00EC1192" w:rsidRPr="00303A8E">
        <w:rPr>
          <w:rFonts w:ascii="Tahoma" w:hAnsi="Tahoma" w:cs="Tahoma"/>
          <w:color w:val="000000" w:themeColor="text1"/>
          <w:szCs w:val="20"/>
        </w:rPr>
        <w:t xml:space="preserve">as operações. O </w:t>
      </w:r>
      <w:proofErr w:type="spellStart"/>
      <w:r w:rsidR="00EC1192" w:rsidRPr="00303A8E">
        <w:rPr>
          <w:rFonts w:ascii="Tahoma" w:hAnsi="Tahoma" w:cs="Tahoma"/>
          <w:color w:val="000000" w:themeColor="text1"/>
          <w:szCs w:val="20"/>
        </w:rPr>
        <w:t>Transamerica</w:t>
      </w:r>
      <w:proofErr w:type="spellEnd"/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deseja acompanhar os </w:t>
      </w:r>
      <w:r w:rsidR="00403FE7" w:rsidRPr="00303A8E">
        <w:rPr>
          <w:rFonts w:ascii="Tahoma" w:hAnsi="Tahoma" w:cs="Tahoma"/>
          <w:color w:val="000000" w:themeColor="text1"/>
          <w:szCs w:val="20"/>
        </w:rPr>
        <w:t>recebíveis e pagáveis d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esde a fase de previsão até a realização total de </w:t>
      </w:r>
      <w:r w:rsidR="00403FE7" w:rsidRPr="00303A8E">
        <w:rPr>
          <w:rFonts w:ascii="Tahoma" w:hAnsi="Tahoma" w:cs="Tahoma"/>
          <w:color w:val="000000" w:themeColor="text1"/>
          <w:szCs w:val="20"/>
        </w:rPr>
        <w:t>cada uma de suas operações</w:t>
      </w:r>
      <w:r w:rsidR="00E10576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93F34C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5D037DD6" w14:textId="77F9353D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 xml:space="preserve">Em um primeiro momento o Hotel transamérica fará o controle apenas dos saldos Orçados </w:t>
      </w:r>
      <w:proofErr w:type="gramStart"/>
      <w:r>
        <w:rPr>
          <w:rFonts w:ascii="Tahoma" w:hAnsi="Tahoma" w:cs="Tahoma"/>
          <w:color w:val="000000" w:themeColor="text1"/>
          <w:szCs w:val="20"/>
        </w:rPr>
        <w:t>x</w:t>
      </w:r>
      <w:proofErr w:type="gramEnd"/>
      <w:r>
        <w:rPr>
          <w:rFonts w:ascii="Tahoma" w:hAnsi="Tahoma" w:cs="Tahoma"/>
          <w:color w:val="000000" w:themeColor="text1"/>
          <w:szCs w:val="20"/>
        </w:rPr>
        <w:t xml:space="preserve"> Realizados com base na movimentação contábil de registro de realização de receita e despesa.</w:t>
      </w:r>
    </w:p>
    <w:p w14:paraId="4CF1EC0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2E7C5DCC" w14:textId="1105B95C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 xml:space="preserve">Neste instante não será ainda configurado nenhum tipo de bloqueio por </w:t>
      </w:r>
      <w:proofErr w:type="spellStart"/>
      <w:r>
        <w:rPr>
          <w:rFonts w:ascii="Tahoma" w:hAnsi="Tahoma" w:cs="Tahoma"/>
          <w:color w:val="000000" w:themeColor="text1"/>
          <w:szCs w:val="20"/>
        </w:rPr>
        <w:t>insufuciência</w:t>
      </w:r>
      <w:proofErr w:type="spellEnd"/>
      <w:r>
        <w:rPr>
          <w:rFonts w:ascii="Tahoma" w:hAnsi="Tahoma" w:cs="Tahoma"/>
          <w:color w:val="000000" w:themeColor="text1"/>
          <w:szCs w:val="20"/>
        </w:rPr>
        <w:t xml:space="preserve"> de saldo e assim </w:t>
      </w:r>
      <w:proofErr w:type="spellStart"/>
      <w:r>
        <w:rPr>
          <w:rFonts w:ascii="Tahoma" w:hAnsi="Tahoma" w:cs="Tahoma"/>
          <w:color w:val="000000" w:themeColor="text1"/>
          <w:szCs w:val="20"/>
        </w:rPr>
        <w:t>tembém</w:t>
      </w:r>
      <w:proofErr w:type="spellEnd"/>
      <w:r>
        <w:rPr>
          <w:rFonts w:ascii="Tahoma" w:hAnsi="Tahoma" w:cs="Tahoma"/>
          <w:color w:val="000000" w:themeColor="text1"/>
          <w:szCs w:val="20"/>
        </w:rPr>
        <w:t xml:space="preserve"> nenhum processo de requisição de contingência.</w:t>
      </w:r>
    </w:p>
    <w:p w14:paraId="39B5DAF2" w14:textId="77777777" w:rsidR="00E10576" w:rsidRPr="00303A8E" w:rsidRDefault="00E10576" w:rsidP="00680763">
      <w:pPr>
        <w:spacing w:before="240"/>
        <w:ind w:left="284"/>
        <w:rPr>
          <w:rFonts w:ascii="Tahoma" w:hAnsi="Tahoma" w:cs="Tahoma"/>
          <w:color w:val="000000" w:themeColor="text1"/>
          <w:szCs w:val="20"/>
        </w:rPr>
      </w:pPr>
    </w:p>
    <w:p w14:paraId="7F933F10" w14:textId="48498F05" w:rsidR="00E10576" w:rsidRPr="00303A8E" w:rsidRDefault="00403FE7" w:rsidP="002E1286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Desejado pelo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que o PCO permita:</w:t>
      </w:r>
    </w:p>
    <w:p w14:paraId="27322B68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4AB7F418" w14:textId="28A06A98" w:rsidR="00CE0CAC" w:rsidRPr="00303A8E" w:rsidRDefault="00CE0CAC" w:rsidP="00CE0CAC">
      <w:pPr>
        <w:ind w:left="68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Como premissa para modelagem, c</w:t>
      </w:r>
      <w:r w:rsidR="00403FE7" w:rsidRPr="00303A8E">
        <w:rPr>
          <w:rFonts w:ascii="Tahoma" w:hAnsi="Tahoma" w:cs="Tahoma"/>
          <w:color w:val="auto"/>
          <w:szCs w:val="20"/>
        </w:rPr>
        <w:t>onsideramos 06 (seis</w:t>
      </w:r>
      <w:r w:rsidRPr="00303A8E">
        <w:rPr>
          <w:rFonts w:ascii="Tahoma" w:hAnsi="Tahoma" w:cs="Tahoma"/>
          <w:color w:val="auto"/>
          <w:szCs w:val="20"/>
        </w:rPr>
        <w:t>) empresa</w:t>
      </w:r>
      <w:r w:rsidR="00403FE7" w:rsidRPr="00303A8E">
        <w:rPr>
          <w:rFonts w:ascii="Tahoma" w:hAnsi="Tahoma" w:cs="Tahoma"/>
          <w:color w:val="auto"/>
          <w:szCs w:val="20"/>
        </w:rPr>
        <w:t>s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, conforme citado abaixo, de acordo com o escopo definido e descrito no contrato</w:t>
      </w:r>
      <w:r w:rsidRPr="00303A8E">
        <w:rPr>
          <w:rFonts w:ascii="Tahoma" w:hAnsi="Tahoma" w:cs="Tahoma"/>
          <w:b/>
          <w:bCs/>
          <w:color w:val="000000" w:themeColor="text1"/>
          <w:szCs w:val="20"/>
          <w:shd w:val="clear" w:color="auto" w:fill="FFFFFF"/>
        </w:rPr>
        <w:t> 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firmado entre as partes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A4CB6E1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tbl>
      <w:tblPr>
        <w:tblStyle w:val="Tabelacomgrade"/>
        <w:tblpPr w:leftFromText="141" w:rightFromText="141" w:vertAnchor="text" w:tblpXSpec="center" w:tblpY="91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689"/>
        <w:gridCol w:w="5528"/>
        <w:gridCol w:w="1134"/>
        <w:gridCol w:w="1121"/>
      </w:tblGrid>
      <w:tr w:rsidR="005338B4" w:rsidRPr="00303A8E" w14:paraId="0F646B3A" w14:textId="3C921B0E" w:rsidTr="005338B4">
        <w:tc>
          <w:tcPr>
            <w:tcW w:w="2689" w:type="dxa"/>
            <w:shd w:val="clear" w:color="auto" w:fill="D9D9D9" w:themeFill="background1" w:themeFillShade="D9"/>
            <w:vAlign w:val="center"/>
          </w:tcPr>
          <w:p w14:paraId="154ABCF8" w14:textId="57616E5A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CNPJ</w:t>
            </w:r>
          </w:p>
        </w:tc>
        <w:tc>
          <w:tcPr>
            <w:tcW w:w="5528" w:type="dxa"/>
            <w:shd w:val="clear" w:color="auto" w:fill="D9D9D9" w:themeFill="background1" w:themeFillShade="D9"/>
            <w:vAlign w:val="center"/>
          </w:tcPr>
          <w:p w14:paraId="6F404358" w14:textId="3152E11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Razão Social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48299D23" w14:textId="5498AFE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Regime</w:t>
            </w:r>
          </w:p>
        </w:tc>
        <w:tc>
          <w:tcPr>
            <w:tcW w:w="1121" w:type="dxa"/>
            <w:shd w:val="clear" w:color="auto" w:fill="D9D9D9" w:themeFill="background1" w:themeFillShade="D9"/>
          </w:tcPr>
          <w:p w14:paraId="4C24AE98" w14:textId="66BEB452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Estado</w:t>
            </w:r>
          </w:p>
        </w:tc>
      </w:tr>
      <w:tr w:rsidR="005338B4" w:rsidRPr="00303A8E" w14:paraId="345E379C" w14:textId="364AD423" w:rsidTr="005338B4">
        <w:trPr>
          <w:trHeight w:val="285"/>
        </w:trPr>
        <w:tc>
          <w:tcPr>
            <w:tcW w:w="2689" w:type="dxa"/>
            <w:vAlign w:val="center"/>
          </w:tcPr>
          <w:p w14:paraId="1A72450C" w14:textId="1E7CAA47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43.212.943/0001-90</w:t>
            </w:r>
          </w:p>
        </w:tc>
        <w:tc>
          <w:tcPr>
            <w:tcW w:w="5528" w:type="dxa"/>
          </w:tcPr>
          <w:p w14:paraId="2CCFA0F2" w14:textId="5928F09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Hotel Transamérica São Paulo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26B740CB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6FB9112A" w14:textId="38F9F924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5338B4" w:rsidRPr="00303A8E" w14:paraId="5FE487BE" w14:textId="29D458EB" w:rsidTr="005338B4">
        <w:trPr>
          <w:trHeight w:val="285"/>
        </w:trPr>
        <w:tc>
          <w:tcPr>
            <w:tcW w:w="2689" w:type="dxa"/>
            <w:vAlign w:val="center"/>
          </w:tcPr>
          <w:p w14:paraId="1D883164" w14:textId="4AD61D26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13.432</w:t>
            </w:r>
            <w:r w:rsidR="00D975AA">
              <w:rPr>
                <w:color w:val="auto"/>
              </w:rPr>
              <w:t>.</w:t>
            </w:r>
            <w:bookmarkStart w:id="36" w:name="_GoBack"/>
            <w:bookmarkEnd w:id="36"/>
            <w:r w:rsidRPr="00FB73F0">
              <w:rPr>
                <w:color w:val="auto"/>
              </w:rPr>
              <w:t>810/0001-69</w:t>
            </w:r>
          </w:p>
        </w:tc>
        <w:tc>
          <w:tcPr>
            <w:tcW w:w="5528" w:type="dxa"/>
          </w:tcPr>
          <w:p w14:paraId="0CDB9B61" w14:textId="26367C3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 xml:space="preserve">Hotel Transamérica </w:t>
            </w:r>
            <w:proofErr w:type="spellStart"/>
            <w:r w:rsidRPr="00FB73F0">
              <w:rPr>
                <w:color w:val="auto"/>
              </w:rPr>
              <w:t>Comandatuba</w:t>
            </w:r>
            <w:proofErr w:type="spellEnd"/>
            <w:r w:rsidR="00B00521" w:rsidRPr="00FB73F0">
              <w:rPr>
                <w:color w:val="auto"/>
              </w:rPr>
              <w:t>/ Wendel</w:t>
            </w:r>
          </w:p>
        </w:tc>
        <w:tc>
          <w:tcPr>
            <w:tcW w:w="1134" w:type="dxa"/>
          </w:tcPr>
          <w:p w14:paraId="5160D508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263EF22" w14:textId="68D7B869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1F863E10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29CA4C3B" w14:textId="38DF3D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55.257.059/0001-51</w:t>
            </w:r>
          </w:p>
        </w:tc>
        <w:tc>
          <w:tcPr>
            <w:tcW w:w="5528" w:type="dxa"/>
          </w:tcPr>
          <w:p w14:paraId="50DB29D5" w14:textId="437667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TCS Transamérica Comércio e Serviços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02E0A547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F31408C" w14:textId="36CA8849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34771CC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62EBDAC1" w14:textId="6750550C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58.802.919/0002-60</w:t>
            </w:r>
          </w:p>
        </w:tc>
        <w:tc>
          <w:tcPr>
            <w:tcW w:w="5528" w:type="dxa"/>
          </w:tcPr>
          <w:p w14:paraId="0D34091D" w14:textId="25385E71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TEC Transamérica Expo Center</w:t>
            </w:r>
            <w:r w:rsidR="00B00521" w:rsidRPr="00FB73F0">
              <w:rPr>
                <w:color w:val="auto"/>
              </w:rPr>
              <w:t xml:space="preserve"> / Ronaldo </w:t>
            </w:r>
            <w:proofErr w:type="spellStart"/>
            <w:r w:rsidR="00B00521" w:rsidRPr="00FB73F0">
              <w:rPr>
                <w:color w:val="auto"/>
              </w:rPr>
              <w:t>Abilel</w:t>
            </w:r>
            <w:proofErr w:type="spellEnd"/>
          </w:p>
        </w:tc>
        <w:tc>
          <w:tcPr>
            <w:tcW w:w="1134" w:type="dxa"/>
          </w:tcPr>
          <w:p w14:paraId="204E5FB3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9BA1869" w14:textId="7B87235A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48E64BF1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5FD65BA8" w14:textId="0FDBA1F3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56.548.779/0001-39</w:t>
            </w:r>
          </w:p>
        </w:tc>
        <w:tc>
          <w:tcPr>
            <w:tcW w:w="5528" w:type="dxa"/>
          </w:tcPr>
          <w:p w14:paraId="3D8725C1" w14:textId="39FDA734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Teatro Alfa</w:t>
            </w:r>
            <w:r w:rsidR="00B00521" w:rsidRPr="00FB73F0">
              <w:rPr>
                <w:color w:val="auto"/>
              </w:rPr>
              <w:t xml:space="preserve"> / Marcia Conrado</w:t>
            </w:r>
          </w:p>
        </w:tc>
        <w:tc>
          <w:tcPr>
            <w:tcW w:w="1134" w:type="dxa"/>
          </w:tcPr>
          <w:p w14:paraId="04C04245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EBB0CC8" w14:textId="0A6438B2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1AE60AF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17BD1D5D" w14:textId="77E0B307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03.445.349/0001-25</w:t>
            </w:r>
          </w:p>
        </w:tc>
        <w:tc>
          <w:tcPr>
            <w:tcW w:w="5528" w:type="dxa"/>
          </w:tcPr>
          <w:p w14:paraId="4D1C2644" w14:textId="3C112F84" w:rsidR="00403FE7" w:rsidRPr="00FB73F0" w:rsidRDefault="00403FE7" w:rsidP="00FB73F0">
            <w:pPr>
              <w:rPr>
                <w:color w:val="auto"/>
              </w:rPr>
            </w:pPr>
            <w:proofErr w:type="spellStart"/>
            <w:r w:rsidRPr="00FB73F0">
              <w:rPr>
                <w:color w:val="auto"/>
              </w:rPr>
              <w:t>Passaport</w:t>
            </w:r>
            <w:proofErr w:type="spellEnd"/>
            <w:r w:rsidRPr="00FB73F0">
              <w:rPr>
                <w:color w:val="auto"/>
              </w:rPr>
              <w:t xml:space="preserve"> BR</w:t>
            </w:r>
            <w:r w:rsidR="00B00521" w:rsidRPr="00FB73F0">
              <w:rPr>
                <w:color w:val="auto"/>
              </w:rPr>
              <w:t xml:space="preserve"> / </w:t>
            </w:r>
            <w:proofErr w:type="spellStart"/>
            <w:r w:rsidR="00B00521" w:rsidRPr="00FB73F0">
              <w:rPr>
                <w:color w:val="auto"/>
              </w:rPr>
              <w:t>wendel</w:t>
            </w:r>
            <w:proofErr w:type="spellEnd"/>
          </w:p>
        </w:tc>
        <w:tc>
          <w:tcPr>
            <w:tcW w:w="1134" w:type="dxa"/>
          </w:tcPr>
          <w:p w14:paraId="4BF4E25B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0C9CAD3B" w14:textId="41097355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</w:tbl>
    <w:p w14:paraId="20668C67" w14:textId="77777777" w:rsidR="005338B4" w:rsidRPr="00303A8E" w:rsidRDefault="005338B4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0C109030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A seguir serão detalhados os processos que serão implementados.</w:t>
      </w:r>
    </w:p>
    <w:p w14:paraId="545A9E71" w14:textId="77777777" w:rsidR="00975798" w:rsidRPr="00303A8E" w:rsidRDefault="00975798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1C3D1D2B" w14:textId="77777777" w:rsidR="002E1286" w:rsidRPr="00303A8E" w:rsidRDefault="002E1286" w:rsidP="002B4E8A">
      <w:pPr>
        <w:pStyle w:val="PargrafodaLista"/>
        <w:numPr>
          <w:ilvl w:val="0"/>
          <w:numId w:val="17"/>
        </w:numPr>
        <w:spacing w:before="240" w:after="60"/>
        <w:contextualSpacing w:val="0"/>
        <w:jc w:val="left"/>
        <w:outlineLvl w:val="1"/>
        <w:rPr>
          <w:rStyle w:val="RefernciaSutil"/>
          <w:rFonts w:ascii="Tahoma" w:eastAsiaTheme="majorEastAsia" w:hAnsi="Tahoma" w:cs="Tahoma"/>
          <w:b/>
          <w:bCs/>
          <w:smallCaps w:val="0"/>
          <w:vanish/>
          <w:color w:val="8F3E15"/>
          <w:spacing w:val="-10"/>
          <w:kern w:val="28"/>
          <w:sz w:val="32"/>
          <w:szCs w:val="32"/>
        </w:rPr>
      </w:pPr>
      <w:bookmarkStart w:id="37" w:name="_Toc69379775"/>
      <w:bookmarkStart w:id="38" w:name="_Toc69379860"/>
      <w:bookmarkStart w:id="39" w:name="_Toc69379961"/>
      <w:bookmarkStart w:id="40" w:name="_Toc69380082"/>
      <w:bookmarkStart w:id="41" w:name="_Toc69380147"/>
      <w:bookmarkStart w:id="42" w:name="_Toc69380240"/>
      <w:bookmarkStart w:id="43" w:name="_Toc69380365"/>
      <w:bookmarkStart w:id="44" w:name="_Toc69380606"/>
      <w:bookmarkStart w:id="45" w:name="_Toc69381383"/>
      <w:bookmarkStart w:id="46" w:name="_Toc69381422"/>
      <w:bookmarkStart w:id="47" w:name="_Toc69381481"/>
      <w:bookmarkStart w:id="48" w:name="_Toc69381520"/>
      <w:bookmarkStart w:id="49" w:name="_Toc2027252"/>
      <w:bookmarkStart w:id="50" w:name="_Toc18938335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22E22E6C" w14:textId="1B621144" w:rsidR="002E1286" w:rsidRPr="00303A8E" w:rsidRDefault="002E1286" w:rsidP="002B4E8A">
      <w:pPr>
        <w:pStyle w:val="DocTOTVS"/>
        <w:numPr>
          <w:ilvl w:val="1"/>
          <w:numId w:val="17"/>
        </w:numPr>
        <w:ind w:left="851"/>
        <w:rPr>
          <w:rStyle w:val="RefernciaSutil"/>
          <w:rFonts w:ascii="Tahoma" w:hAnsi="Tahoma" w:cs="Tahoma"/>
          <w:smallCaps w:val="0"/>
          <w:color w:val="8F3E15"/>
        </w:rPr>
      </w:pPr>
      <w:bookmarkStart w:id="51" w:name="_Toc69381521"/>
      <w:r w:rsidRPr="00303A8E">
        <w:rPr>
          <w:rStyle w:val="RefernciaSutil"/>
          <w:rFonts w:ascii="Tahoma" w:hAnsi="Tahoma" w:cs="Tahoma"/>
          <w:smallCaps w:val="0"/>
          <w:color w:val="8F3E15"/>
        </w:rPr>
        <w:t>Cadastros</w:t>
      </w:r>
      <w:bookmarkEnd w:id="51"/>
    </w:p>
    <w:bookmarkEnd w:id="49"/>
    <w:bookmarkEnd w:id="50"/>
    <w:p w14:paraId="6D84FE10" w14:textId="77777777" w:rsidR="00975798" w:rsidRPr="00303A8E" w:rsidRDefault="00975798" w:rsidP="002E1286">
      <w:pPr>
        <w:ind w:left="277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permitir o controle gerencial, devem ser levados em conta os principais cadastros que irão realizar as integrações do sistema para viabilizar o registro automático dos lançamentos Orçamentários.</w:t>
      </w:r>
    </w:p>
    <w:p w14:paraId="34AE1106" w14:textId="48E6977B" w:rsidR="00786364" w:rsidRPr="00303A8E" w:rsidRDefault="00512184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2" w:name="_Toc18938336"/>
      <w:bookmarkStart w:id="53" w:name="_Toc69381522"/>
      <w:r w:rsidRPr="00303A8E">
        <w:rPr>
          <w:rFonts w:ascii="Tahoma" w:hAnsi="Tahoma" w:cs="Tahoma"/>
          <w:sz w:val="32"/>
          <w:szCs w:val="32"/>
        </w:rPr>
        <w:t>Plano de Contas Orçamentário</w:t>
      </w:r>
      <w:bookmarkEnd w:id="52"/>
      <w:bookmarkEnd w:id="53"/>
    </w:p>
    <w:p w14:paraId="14CFE00F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5D360DE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3E84328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Plano de Contas é um elenco de todas as Contas previstas pelo setor Orçamentário da empresa tidas como necessárias aos seus registros. Estas receberão os valores totais lançados dia-a-dia pelo PCO.</w:t>
      </w:r>
    </w:p>
    <w:p w14:paraId="454D917C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652AF4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plano de contas deve ser flexível para permitir alterações sem quebra de unidade. As contas devem ser ordenadas, agrupadas e dispostas de forma a facilitar a implantação do plano.</w:t>
      </w:r>
    </w:p>
    <w:p w14:paraId="4BD32879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42D88D0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Além disso, o plano de contas não pode ser excessivamente sintético, a ponto de não proporcionar as informações requeridas pelos diversos usuários. Por outro lado, também não deverá ser excessivamente detalhado, a ponto de gerar informações desnecessárias.</w:t>
      </w:r>
    </w:p>
    <w:p w14:paraId="57D1D4A6" w14:textId="77777777" w:rsidR="002B0EEB" w:rsidRPr="00303A8E" w:rsidRDefault="002B0EEB" w:rsidP="0051218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2B577C5" w14:textId="77777777" w:rsidR="0068590A" w:rsidRPr="00303A8E" w:rsidRDefault="002B0EEB" w:rsidP="0068590A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289AF5" w14:textId="66C0A246" w:rsidR="002B0EEB" w:rsidRPr="00303A8E" w:rsidRDefault="0068590A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sincronizado com a Contabilidade somente para obter a visão de Despesas e Receitas</w:t>
      </w:r>
      <w:r w:rsidR="006B7FF0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42C1AE7" w14:textId="77777777" w:rsidR="00786364" w:rsidRPr="00303A8E" w:rsidRDefault="00786364" w:rsidP="00512184">
      <w:pPr>
        <w:rPr>
          <w:rFonts w:ascii="Tahoma" w:hAnsi="Tahoma" w:cs="Tahoma"/>
          <w:b/>
          <w:color w:val="000000" w:themeColor="text1"/>
          <w:szCs w:val="20"/>
        </w:rPr>
      </w:pPr>
    </w:p>
    <w:p w14:paraId="69880AA1" w14:textId="3CBED521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AA9976E" w14:textId="79AB3BEE" w:rsidR="00BC24E9" w:rsidRPr="00303A8E" w:rsidRDefault="00A22E19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9271F95" w14:textId="5F048A3A" w:rsidR="00020851" w:rsidRPr="00303A8E" w:rsidRDefault="00020851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Haverá um único plano de contas para atender a todas as empresas do grupo empresarial;</w:t>
      </w:r>
    </w:p>
    <w:p w14:paraId="7036F618" w14:textId="2F7485C2" w:rsidR="00786364" w:rsidRPr="00303A8E" w:rsidRDefault="00C006CD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4" w:name="_Toc18938337"/>
      <w:bookmarkStart w:id="55" w:name="_Toc69381523"/>
      <w:r w:rsidRPr="00303A8E">
        <w:rPr>
          <w:rFonts w:ascii="Tahoma" w:hAnsi="Tahoma" w:cs="Tahoma"/>
          <w:sz w:val="32"/>
          <w:szCs w:val="32"/>
        </w:rPr>
        <w:t>Entidades Gerenciais Contábeis e Orçamentárias</w:t>
      </w:r>
      <w:bookmarkEnd w:id="54"/>
      <w:bookmarkEnd w:id="55"/>
    </w:p>
    <w:p w14:paraId="078BFB0C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02AA672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22DDE0D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B3B64B4" w14:textId="7126926D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módulo Contabilidade Gerencial permite controlar até </w:t>
      </w:r>
      <w:r w:rsidR="00C006CD" w:rsidRPr="00303A8E">
        <w:rPr>
          <w:rFonts w:ascii="Tahoma" w:hAnsi="Tahoma" w:cs="Tahoma"/>
          <w:color w:val="000000" w:themeColor="text1"/>
          <w:szCs w:val="20"/>
        </w:rPr>
        <w:t>vários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níveis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custos</w:t>
      </w:r>
      <w:r w:rsidR="00C006CD" w:rsidRPr="00303A8E">
        <w:rPr>
          <w:rFonts w:ascii="Tahoma" w:hAnsi="Tahoma" w:cs="Tahoma"/>
          <w:color w:val="000000" w:themeColor="text1"/>
          <w:szCs w:val="20"/>
        </w:rPr>
        <w:t>, além das entidades orçamentárias</w:t>
      </w:r>
      <w:r w:rsidRPr="00303A8E">
        <w:rPr>
          <w:rFonts w:ascii="Tahoma" w:hAnsi="Tahoma" w:cs="Tahoma"/>
          <w:color w:val="000000" w:themeColor="text1"/>
          <w:szCs w:val="20"/>
        </w:rPr>
        <w:t xml:space="preserve">, sendo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pré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>-configurados de acordo com a necessidade da empresa.</w:t>
      </w:r>
    </w:p>
    <w:p w14:paraId="667F1B44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092FCF9" w14:textId="4D0491C0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 forma </w:t>
      </w:r>
      <w:r w:rsidR="00C006CD" w:rsidRPr="00303A8E">
        <w:rPr>
          <w:rFonts w:ascii="Tahoma" w:hAnsi="Tahoma" w:cs="Tahoma"/>
          <w:color w:val="000000" w:themeColor="text1"/>
          <w:szCs w:val="20"/>
        </w:rPr>
        <w:t>que estão disponíveis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as seguintes entidades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>:</w:t>
      </w:r>
    </w:p>
    <w:p w14:paraId="3545DC51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21FF9D0C" w14:textId="7FC3937D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Centro de Custo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66389EDD" w14:textId="7B9906FC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Item Contábil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253370E5" w14:textId="27749D83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Classe de Valor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(Contábil);</w:t>
      </w:r>
    </w:p>
    <w:p w14:paraId="27E8C259" w14:textId="5D22154B" w:rsidR="00C006CD" w:rsidRPr="00303A8E" w:rsidRDefault="00C006CD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Classe </w:t>
      </w:r>
      <w:r w:rsidR="00C131F9" w:rsidRPr="00303A8E">
        <w:rPr>
          <w:rFonts w:ascii="Tahoma" w:hAnsi="Tahoma" w:cs="Tahoma"/>
          <w:color w:val="000000" w:themeColor="text1"/>
          <w:szCs w:val="20"/>
        </w:rPr>
        <w:t>Orçamentária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(PCO);</w:t>
      </w:r>
    </w:p>
    <w:p w14:paraId="7868BDE5" w14:textId="4A712BBE" w:rsidR="00C006CD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Operação Orçamentária (PCO);</w:t>
      </w:r>
    </w:p>
    <w:p w14:paraId="59A28264" w14:textId="3E12A062" w:rsidR="00A22E19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Unidade Orçamentária</w:t>
      </w:r>
      <w:r w:rsidR="005B4118" w:rsidRPr="00303A8E">
        <w:rPr>
          <w:rFonts w:ascii="Tahoma" w:hAnsi="Tahoma" w:cs="Tahoma"/>
          <w:color w:val="000000" w:themeColor="text1"/>
          <w:szCs w:val="20"/>
        </w:rPr>
        <w:t xml:space="preserve"> (PCO)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75A1B2B9" w14:textId="77777777" w:rsidR="002B0EEB" w:rsidRPr="00303A8E" w:rsidRDefault="002B0EEB" w:rsidP="002B0EEB">
      <w:pPr>
        <w:rPr>
          <w:rFonts w:ascii="Tahoma" w:hAnsi="Tahoma" w:cs="Tahoma"/>
          <w:color w:val="000000" w:themeColor="text1"/>
          <w:szCs w:val="20"/>
        </w:rPr>
      </w:pPr>
    </w:p>
    <w:p w14:paraId="65285733" w14:textId="77777777" w:rsidR="002B0EEB" w:rsidRPr="00303A8E" w:rsidRDefault="002B0EEB" w:rsidP="002B0EE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7A634CA" w14:textId="33C641AA" w:rsidR="002B0EEB" w:rsidRPr="00303A8E" w:rsidRDefault="002B0EEB" w:rsidP="002B0EEB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5421D662" w14:textId="77777777" w:rsidR="00512184" w:rsidRPr="00303A8E" w:rsidRDefault="00512184" w:rsidP="00512184">
      <w:pPr>
        <w:ind w:left="709"/>
        <w:rPr>
          <w:rFonts w:ascii="Tahoma" w:hAnsi="Tahoma" w:cs="Tahoma"/>
          <w:color w:val="000000" w:themeColor="text1"/>
          <w:szCs w:val="20"/>
        </w:rPr>
      </w:pPr>
    </w:p>
    <w:p w14:paraId="378218C9" w14:textId="054ABB86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4FDB44F" w14:textId="77777777" w:rsidR="00A22E19" w:rsidRPr="00303A8E" w:rsidRDefault="00A22E1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F08AF4A" w14:textId="0E3AC505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contábeis serão utilizadas: Centro de Custo e Item Contábil;</w:t>
      </w:r>
    </w:p>
    <w:p w14:paraId="7A25910E" w14:textId="0CB092FC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orçamentárias serão utilizadas: Classe Orçamentária e Operação Orçamentária;</w:t>
      </w:r>
    </w:p>
    <w:p w14:paraId="4DF13690" w14:textId="77777777" w:rsidR="00BE676C" w:rsidRPr="00303A8E" w:rsidRDefault="00BE676C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6D03823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AA792C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3AE56A5" w14:textId="77777777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6" w:name="_Toc18938339"/>
      <w:bookmarkStart w:id="57" w:name="_Toc69381524"/>
      <w:r w:rsidRPr="00303A8E">
        <w:rPr>
          <w:rFonts w:ascii="Tahoma" w:hAnsi="Tahoma" w:cs="Tahoma"/>
          <w:sz w:val="32"/>
          <w:szCs w:val="32"/>
        </w:rPr>
        <w:t>Tipos de Saldo</w:t>
      </w:r>
      <w:bookmarkEnd w:id="56"/>
      <w:bookmarkEnd w:id="57"/>
    </w:p>
    <w:p w14:paraId="423EC68B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D538AB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8FDDF4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E6C962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Podemos entender como saldo, toda e qualquer diferença de valores entre crédito e débito, em relação aos saldos iniciais de uma determinada conta orçamentária, em um determinado período.</w:t>
      </w:r>
    </w:p>
    <w:p w14:paraId="76C9B97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3DE411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classificação dos tipos de saldos é de extrema importância, já que identifica os movimentos orçamentários contabilizados dentro do contexto definido pelo gestor do orçamento.</w:t>
      </w:r>
    </w:p>
    <w:p w14:paraId="7073BDE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23487F97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Este cadastro é utilizado para efetuar a criação e a manutenção dos tipos de saldos, utilizados durante o acompanhamento do ciclo orçamentário.</w:t>
      </w:r>
    </w:p>
    <w:p w14:paraId="2F537A5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088C46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No planejamento e controle orçamentário podem ser utilizados quantos tipos de saldos forem necessários para o acompanhamento do orçamento.</w:t>
      </w:r>
    </w:p>
    <w:p w14:paraId="09E28B3E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color w:val="000000" w:themeColor="text1"/>
          <w:szCs w:val="20"/>
        </w:rPr>
      </w:pPr>
    </w:p>
    <w:p w14:paraId="5304805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EBD94DA" w14:textId="77777777" w:rsidR="00BE676C" w:rsidRPr="00303A8E" w:rsidRDefault="00BE676C" w:rsidP="00BE676C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7A044EF3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b/>
          <w:color w:val="000000" w:themeColor="text1"/>
          <w:szCs w:val="20"/>
        </w:rPr>
      </w:pPr>
    </w:p>
    <w:p w14:paraId="1255C5E1" w14:textId="6FE25B95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na </w:t>
      </w:r>
      <w:proofErr w:type="spellStart"/>
      <w:r w:rsidR="00A53308" w:rsidRPr="00303A8E">
        <w:rPr>
          <w:rFonts w:ascii="Tahoma" w:hAnsi="Tahoma" w:cs="Tahoma"/>
          <w:b/>
          <w:color w:val="auto"/>
          <w:szCs w:val="20"/>
        </w:rPr>
        <w:t>Transamerica</w:t>
      </w:r>
      <w:proofErr w:type="spellEnd"/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F94F71E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CAADA64" w14:textId="77777777" w:rsidR="00F72784" w:rsidRPr="00303A8E" w:rsidRDefault="00F72784" w:rsidP="00F72784">
      <w:pPr>
        <w:pStyle w:val="PargrafodaLista"/>
        <w:ind w:left="1380"/>
        <w:rPr>
          <w:rFonts w:ascii="Tahoma" w:hAnsi="Tahoma" w:cs="Tahoma"/>
          <w:color w:val="000000" w:themeColor="text1"/>
          <w:szCs w:val="20"/>
        </w:rPr>
      </w:pPr>
    </w:p>
    <w:p w14:paraId="6B0E99E1" w14:textId="65D37A94" w:rsidR="00BE676C" w:rsidRPr="00303A8E" w:rsidRDefault="00BE676C" w:rsidP="00020851">
      <w:pPr>
        <w:pStyle w:val="PargrafodaLista"/>
        <w:ind w:left="106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Fluxo de operações no Protheus e impacto em seus respectivos saldos no PCO:</w:t>
      </w:r>
    </w:p>
    <w:p w14:paraId="08C833B5" w14:textId="77777777" w:rsidR="00020851" w:rsidRPr="00303A8E" w:rsidRDefault="00020851" w:rsidP="00020851">
      <w:pPr>
        <w:pStyle w:val="PargrafodaLista"/>
        <w:ind w:left="1069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8020" w:type="dxa"/>
        <w:jc w:val="center"/>
        <w:tblLook w:val="04A0" w:firstRow="1" w:lastRow="0" w:firstColumn="1" w:lastColumn="0" w:noHBand="0" w:noVBand="1"/>
      </w:tblPr>
      <w:tblGrid>
        <w:gridCol w:w="1384"/>
        <w:gridCol w:w="1871"/>
        <w:gridCol w:w="491"/>
        <w:gridCol w:w="502"/>
        <w:gridCol w:w="476"/>
        <w:gridCol w:w="467"/>
        <w:gridCol w:w="476"/>
        <w:gridCol w:w="467"/>
        <w:gridCol w:w="476"/>
        <w:gridCol w:w="467"/>
        <w:gridCol w:w="943"/>
      </w:tblGrid>
      <w:tr w:rsidR="00BB3BDC" w:rsidRPr="00303A8E" w14:paraId="3873636B" w14:textId="1656779F" w:rsidTr="00BB3B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7" w:type="dxa"/>
            <w:gridSpan w:val="10"/>
            <w:noWrap/>
            <w:vAlign w:val="center"/>
            <w:hideMark/>
          </w:tcPr>
          <w:p w14:paraId="3814B4A5" w14:textId="3B7E3AB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Fluxo de Saldos</w:t>
            </w:r>
          </w:p>
        </w:tc>
        <w:tc>
          <w:tcPr>
            <w:tcW w:w="943" w:type="dxa"/>
            <w:vAlign w:val="center"/>
          </w:tcPr>
          <w:p w14:paraId="0E37D858" w14:textId="77777777" w:rsidR="00BB3BDC" w:rsidRPr="00303A8E" w:rsidRDefault="00BB3BDC" w:rsidP="00BB3B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3E7C2798" w14:textId="0F7369AF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gridSpan w:val="2"/>
            <w:noWrap/>
            <w:vAlign w:val="center"/>
            <w:hideMark/>
          </w:tcPr>
          <w:p w14:paraId="3DB9DA7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Tipos de Saldos</w:t>
            </w:r>
          </w:p>
        </w:tc>
        <w:tc>
          <w:tcPr>
            <w:tcW w:w="993" w:type="dxa"/>
            <w:gridSpan w:val="2"/>
            <w:noWrap/>
            <w:vAlign w:val="center"/>
            <w:hideMark/>
          </w:tcPr>
          <w:p w14:paraId="4E05FDAE" w14:textId="2F9C06F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OR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56E1CE2E" w14:textId="51B402F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PV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2FAFAFF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EM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01FEC791" w14:textId="15F074A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RE</w:t>
            </w:r>
          </w:p>
        </w:tc>
        <w:tc>
          <w:tcPr>
            <w:tcW w:w="943" w:type="dxa"/>
            <w:vAlign w:val="center"/>
          </w:tcPr>
          <w:p w14:paraId="59AA1D83" w14:textId="5D7C499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PG</w:t>
            </w:r>
          </w:p>
        </w:tc>
      </w:tr>
      <w:tr w:rsidR="00BB3BDC" w:rsidRPr="00303A8E" w14:paraId="1B1E27F8" w14:textId="6E3B1A9B" w:rsidTr="00BB3BDC">
        <w:trPr>
          <w:trHeight w:val="5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3C07CEFB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Módulo</w:t>
            </w:r>
          </w:p>
        </w:tc>
        <w:tc>
          <w:tcPr>
            <w:tcW w:w="1871" w:type="dxa"/>
            <w:noWrap/>
            <w:vAlign w:val="center"/>
            <w:hideMark/>
          </w:tcPr>
          <w:p w14:paraId="129C481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Processo</w:t>
            </w:r>
          </w:p>
        </w:tc>
        <w:tc>
          <w:tcPr>
            <w:tcW w:w="491" w:type="dxa"/>
            <w:noWrap/>
            <w:vAlign w:val="center"/>
            <w:hideMark/>
          </w:tcPr>
          <w:p w14:paraId="1085F964" w14:textId="481233A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02" w:type="dxa"/>
            <w:noWrap/>
            <w:vAlign w:val="center"/>
            <w:hideMark/>
          </w:tcPr>
          <w:p w14:paraId="7EBD27CC" w14:textId="3BD9A82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39ACBF56" w14:textId="1A35C87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33351465" w14:textId="276CE7F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165C2B7A" w14:textId="15798D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68FCB76B" w14:textId="4D36C90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42156461" w14:textId="2AE2D69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49B8B547" w14:textId="20380DB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943" w:type="dxa"/>
            <w:vAlign w:val="center"/>
          </w:tcPr>
          <w:p w14:paraId="6C789B5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01C8D10" w14:textId="69ECAD06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6EF01CCC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Orçamento</w:t>
            </w:r>
          </w:p>
        </w:tc>
        <w:tc>
          <w:tcPr>
            <w:tcW w:w="1871" w:type="dxa"/>
            <w:noWrap/>
            <w:vAlign w:val="center"/>
            <w:hideMark/>
          </w:tcPr>
          <w:p w14:paraId="0C8DB7CC" w14:textId="1BBE2D1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Institucional</w:t>
            </w:r>
          </w:p>
        </w:tc>
        <w:tc>
          <w:tcPr>
            <w:tcW w:w="491" w:type="dxa"/>
            <w:noWrap/>
            <w:vAlign w:val="center"/>
          </w:tcPr>
          <w:p w14:paraId="33D0BFFD" w14:textId="77548FA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6A620D32" w14:textId="2AA769D0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EA13185" w14:textId="429A0B1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8F5ACE9" w14:textId="12F1000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3F72835" w14:textId="3ED1D54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BCE509E" w14:textId="09989D2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F7B5A9" w14:textId="3C0AE8F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00DC52" w14:textId="7D54DF6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37B6BD9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923756F" w14:textId="7893E760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425C8C4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37E8E74" w14:textId="0DA7942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Eventos</w:t>
            </w:r>
          </w:p>
        </w:tc>
        <w:tc>
          <w:tcPr>
            <w:tcW w:w="491" w:type="dxa"/>
            <w:noWrap/>
            <w:vAlign w:val="center"/>
          </w:tcPr>
          <w:p w14:paraId="592BF259" w14:textId="0217D78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05FD2411" w14:textId="7F34192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B5D4A95" w14:textId="75B0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032EFD" w14:textId="3A15E99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62E793B" w14:textId="7D156D7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FED6D54" w14:textId="775B1A8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287FF64" w14:textId="37BD61B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065D6AEF" w14:textId="6C6D4A04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D203D7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3A67C09" w14:textId="38E203B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105D031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5B4C1BB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Solicitação de Compras</w:t>
            </w:r>
          </w:p>
        </w:tc>
        <w:tc>
          <w:tcPr>
            <w:tcW w:w="491" w:type="dxa"/>
            <w:noWrap/>
            <w:vAlign w:val="center"/>
          </w:tcPr>
          <w:p w14:paraId="11D00237" w14:textId="308BF4E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3F1BD70" w14:textId="6844C02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BFD5A24" w14:textId="70EC768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177D2A5" w14:textId="375D85D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CD8ED4A" w14:textId="4D93BA4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914188F" w14:textId="3BD74C3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2FEF646" w14:textId="72A4EAF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A3AAA7B" w14:textId="2CDB42F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1B5AAB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12BEB80" w14:textId="41633EDE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24F10A23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4E1EA24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Compras</w:t>
            </w:r>
          </w:p>
        </w:tc>
        <w:tc>
          <w:tcPr>
            <w:tcW w:w="491" w:type="dxa"/>
            <w:noWrap/>
            <w:vAlign w:val="center"/>
          </w:tcPr>
          <w:p w14:paraId="0844552A" w14:textId="693F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4083D7CB" w14:textId="576217F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CFA4EAE" w14:textId="6FD8487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9A92B13" w14:textId="275E83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9E644C7" w14:textId="3A8D4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11E96E12" w14:textId="0DCFD30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330720B" w14:textId="5E6CC50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493F11B" w14:textId="043E206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76FA55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7EDEAD8" w14:textId="3125BFA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vAlign w:val="center"/>
          </w:tcPr>
          <w:p w14:paraId="70A51A59" w14:textId="0DA09478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Faturamento</w:t>
            </w:r>
          </w:p>
        </w:tc>
        <w:tc>
          <w:tcPr>
            <w:tcW w:w="1871" w:type="dxa"/>
            <w:noWrap/>
            <w:vAlign w:val="center"/>
          </w:tcPr>
          <w:p w14:paraId="08F0C817" w14:textId="5C07B27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Vendas</w:t>
            </w:r>
          </w:p>
        </w:tc>
        <w:tc>
          <w:tcPr>
            <w:tcW w:w="491" w:type="dxa"/>
            <w:noWrap/>
            <w:vAlign w:val="center"/>
          </w:tcPr>
          <w:p w14:paraId="1838C24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48289F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EF3B6F4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BE6989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1E37DC4" w14:textId="5819F83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F5CAF9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1C99A4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E2FC4C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03688D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23943259" w14:textId="172B8C46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</w:tcPr>
          <w:p w14:paraId="4D572447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2317A065" w14:textId="16CB4A6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Saída</w:t>
            </w:r>
          </w:p>
        </w:tc>
        <w:tc>
          <w:tcPr>
            <w:tcW w:w="491" w:type="dxa"/>
            <w:noWrap/>
            <w:vAlign w:val="center"/>
          </w:tcPr>
          <w:p w14:paraId="5C710C0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7E7FB8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9A95BB6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1301DB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F11C6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DC2963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A2C7FD4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83098B8" w14:textId="6D63A49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7CB124CE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4071F694" w14:textId="32DDE8B3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3CF67666" w14:textId="2CFD1DDA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Contratos</w:t>
            </w:r>
          </w:p>
        </w:tc>
        <w:tc>
          <w:tcPr>
            <w:tcW w:w="1871" w:type="dxa"/>
            <w:noWrap/>
            <w:vAlign w:val="center"/>
            <w:hideMark/>
          </w:tcPr>
          <w:p w14:paraId="56290C4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Planilha/Cronograma Financeiro</w:t>
            </w:r>
          </w:p>
        </w:tc>
        <w:tc>
          <w:tcPr>
            <w:tcW w:w="491" w:type="dxa"/>
            <w:noWrap/>
            <w:vAlign w:val="center"/>
          </w:tcPr>
          <w:p w14:paraId="7FC90F34" w14:textId="760286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F59310E" w14:textId="294C7A7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BBBC6F7" w14:textId="67B52CFD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DCCEC9C" w14:textId="3C58046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99E18AD" w14:textId="745357B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125965D" w14:textId="73B7FC3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A064EBE" w14:textId="593C272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F07AAA8" w14:textId="34270D7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634EA3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8D80A61" w14:textId="370A8CAF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6F0D5ABD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6E5EEFB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Medição</w:t>
            </w:r>
          </w:p>
        </w:tc>
        <w:tc>
          <w:tcPr>
            <w:tcW w:w="491" w:type="dxa"/>
            <w:noWrap/>
            <w:vAlign w:val="center"/>
          </w:tcPr>
          <w:p w14:paraId="4B1FC880" w14:textId="59B147E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1D5BC22D" w14:textId="1A3761D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34EC7F" w14:textId="02914602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D61AE29" w14:textId="60D911E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7633590" w14:textId="2C8BCDE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040A808D" w14:textId="1C9F24D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1F24D48" w14:textId="45DF25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78B9580" w14:textId="59E8750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AC3F8B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5CCB32E" w14:textId="3B28F725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131327FF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60F225BF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Entrada</w:t>
            </w:r>
          </w:p>
        </w:tc>
        <w:tc>
          <w:tcPr>
            <w:tcW w:w="491" w:type="dxa"/>
            <w:noWrap/>
            <w:vAlign w:val="center"/>
          </w:tcPr>
          <w:p w14:paraId="449EEE7F" w14:textId="391C507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0305D5F" w14:textId="2A9534E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A7ADA2D" w14:textId="631B54E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10FA4A" w14:textId="160544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5ED228" w14:textId="3D8E454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4B12A3D" w14:textId="0E325FB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3BAE3A9B" w14:textId="4F79C975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60B1AFC" w14:textId="22AD7DA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2D9E138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5AEBB81" w14:textId="246091D1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7902E9D0" w14:textId="0A6758FC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Financeiro*</w:t>
            </w:r>
          </w:p>
        </w:tc>
        <w:tc>
          <w:tcPr>
            <w:tcW w:w="1871" w:type="dxa"/>
            <w:noWrap/>
            <w:vAlign w:val="center"/>
            <w:hideMark/>
          </w:tcPr>
          <w:p w14:paraId="7FD0C54C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Baixas </w:t>
            </w:r>
            <w:proofErr w:type="gram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a Receber</w:t>
            </w:r>
            <w:proofErr w:type="gramEnd"/>
          </w:p>
        </w:tc>
        <w:tc>
          <w:tcPr>
            <w:tcW w:w="491" w:type="dxa"/>
            <w:noWrap/>
            <w:vAlign w:val="center"/>
          </w:tcPr>
          <w:p w14:paraId="072DF4D1" w14:textId="308A8FE1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0915A150" w14:textId="12145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DDA340F" w14:textId="591EEA6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70BED8D" w14:textId="1B95B3C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FA52CB6" w14:textId="5AD0E95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B130EF" w14:textId="1FE2CCA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EAF3389" w14:textId="7D1EC11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2591291" w14:textId="704EBCD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7C6BBFF" w14:textId="71BBEA8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  <w:tr w:rsidR="00BB3BDC" w:rsidRPr="00303A8E" w14:paraId="130B03D4" w14:textId="0E26DA8A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noWrap/>
            <w:vAlign w:val="center"/>
          </w:tcPr>
          <w:p w14:paraId="77EFCDC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45B67BF9" w14:textId="6949D0F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Baixas </w:t>
            </w:r>
            <w:proofErr w:type="gram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a Pagar</w:t>
            </w:r>
            <w:proofErr w:type="gramEnd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/ </w:t>
            </w:r>
            <w:proofErr w:type="spell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Mov</w:t>
            </w:r>
            <w:proofErr w:type="spellEnd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Bancário PG</w:t>
            </w:r>
          </w:p>
        </w:tc>
        <w:tc>
          <w:tcPr>
            <w:tcW w:w="491" w:type="dxa"/>
            <w:noWrap/>
            <w:vAlign w:val="center"/>
          </w:tcPr>
          <w:p w14:paraId="04BEE54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A6EF59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D0740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100FA8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D97E4C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730C165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78196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E728856" w14:textId="17B079D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39A9CC1" w14:textId="5121DE1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</w:tbl>
    <w:p w14:paraId="4D5B80F9" w14:textId="0371EBC2" w:rsidR="00F72784" w:rsidRPr="00303A8E" w:rsidRDefault="00F72784" w:rsidP="00F72784">
      <w:pPr>
        <w:rPr>
          <w:b/>
          <w:sz w:val="24"/>
          <w:szCs w:val="24"/>
        </w:rPr>
      </w:pPr>
      <w:bookmarkStart w:id="58" w:name="_Toc18938338"/>
      <w:r w:rsidRPr="00303A8E">
        <w:rPr>
          <w:b/>
          <w:sz w:val="24"/>
          <w:szCs w:val="24"/>
        </w:rPr>
        <w:t>* A</w:t>
      </w:r>
      <w:r w:rsidRPr="00303A8E">
        <w:rPr>
          <w:rFonts w:ascii="Calibri" w:hAnsi="Calibri" w:cs="Calibri"/>
          <w:b/>
          <w:sz w:val="24"/>
          <w:szCs w:val="24"/>
        </w:rPr>
        <w:t>plicado apenas a empresa TEC.</w:t>
      </w:r>
    </w:p>
    <w:p w14:paraId="5A74CE8D" w14:textId="6C595151" w:rsidR="00BE676C" w:rsidRPr="00303A8E" w:rsidRDefault="00BE676C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9" w:name="_Toc69381525"/>
      <w:r w:rsidRPr="00303A8E">
        <w:rPr>
          <w:rFonts w:ascii="Tahoma" w:hAnsi="Tahoma" w:cs="Tahoma"/>
          <w:sz w:val="32"/>
          <w:szCs w:val="32"/>
        </w:rPr>
        <w:t>Planilhas</w:t>
      </w:r>
      <w:bookmarkEnd w:id="59"/>
    </w:p>
    <w:p w14:paraId="6903B05A" w14:textId="6DB8E46B" w:rsidR="00786364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0" w:name="_Toc69381526"/>
      <w:r w:rsidRPr="00303A8E">
        <w:rPr>
          <w:rFonts w:ascii="Tahoma" w:hAnsi="Tahoma" w:cs="Tahoma"/>
          <w:sz w:val="32"/>
          <w:szCs w:val="32"/>
        </w:rPr>
        <w:t xml:space="preserve">Planilha </w:t>
      </w:r>
      <w:r w:rsidR="002B0EEB" w:rsidRPr="00303A8E">
        <w:rPr>
          <w:rFonts w:ascii="Tahoma" w:hAnsi="Tahoma" w:cs="Tahoma"/>
          <w:sz w:val="32"/>
          <w:szCs w:val="32"/>
        </w:rPr>
        <w:t>Orçamentária</w:t>
      </w:r>
      <w:bookmarkEnd w:id="58"/>
      <w:bookmarkEnd w:id="60"/>
    </w:p>
    <w:p w14:paraId="4D916388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DA43564" w14:textId="77777777" w:rsidR="00786364" w:rsidRPr="00303A8E" w:rsidRDefault="00786364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A7A92AB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das planilhas orçamentárias é unificar os planos de orçamentos de um determinado período a ser planejado em uma empresa ou de um determinado grupo de empresas.</w:t>
      </w:r>
    </w:p>
    <w:p w14:paraId="19379311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B5984C9" w14:textId="42C6F478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planilha orçamentária se compõe de contas orçamentárias e valores previstos para um determinado período, que pode ser configurado na inclusão da planilha. Através desta rotina é feita a manutenção das planilhas orçamentárias.</w:t>
      </w:r>
    </w:p>
    <w:p w14:paraId="3D1DF717" w14:textId="77777777" w:rsidR="00786364" w:rsidRPr="00303A8E" w:rsidRDefault="00786364" w:rsidP="002B0EEB">
      <w:pPr>
        <w:rPr>
          <w:rFonts w:ascii="Tahoma" w:hAnsi="Tahoma" w:cs="Tahoma"/>
          <w:color w:val="000000" w:themeColor="text1"/>
          <w:szCs w:val="20"/>
        </w:rPr>
      </w:pPr>
    </w:p>
    <w:p w14:paraId="419CF3B7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3E7C76" w14:textId="47217FB8" w:rsidR="00786364" w:rsidRPr="00303A8E" w:rsidRDefault="00786364" w:rsidP="00786364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399190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BE438C" w14:textId="64FDB2CE" w:rsidR="00A22E19" w:rsidRPr="00303A8E" w:rsidRDefault="00A22E19" w:rsidP="00A22E1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1324CF8" w14:textId="77777777" w:rsidR="00A22E19" w:rsidRPr="00303A8E" w:rsidRDefault="00A22E19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7CA0397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ADD34A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41BFDA92" w14:textId="4D046D6F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1" w:name="_Toc69381527"/>
      <w:r w:rsidRPr="00303A8E">
        <w:rPr>
          <w:rFonts w:ascii="Tahoma" w:hAnsi="Tahoma" w:cs="Tahoma"/>
          <w:sz w:val="32"/>
          <w:szCs w:val="32"/>
        </w:rPr>
        <w:t>Revisões - Planilha Orçamentária</w:t>
      </w:r>
      <w:bookmarkEnd w:id="61"/>
    </w:p>
    <w:p w14:paraId="7830EB1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7B75F8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DD910B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Em Revisões pode-se efetuar a revisão das planilhas orçamentárias e manter um histórico das versões anteriores registradas para consulta e comparação das manutenções feitas, seja na fase de elaboração como na fase de execução do exercício.</w:t>
      </w:r>
    </w:p>
    <w:p w14:paraId="3B6315B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3451A9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cada revisão efetuada numa planilha, ela recebe um novo código de versão. Assim o sistema suporta várias versões de uma mesma planilha, sendo a última versão finalizada, considerada como planilha atual.</w:t>
      </w:r>
    </w:p>
    <w:p w14:paraId="6D192E0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6060D66" w14:textId="68BF9EAC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código da versão se compõe de 4 dígitos e é gravado de forma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sequencial</w:t>
      </w:r>
      <w:r w:rsidRPr="00303A8E">
        <w:rPr>
          <w:rFonts w:ascii="Tahoma" w:hAnsi="Tahoma" w:cs="Tahoma"/>
          <w:color w:val="000000" w:themeColor="text1"/>
          <w:szCs w:val="20"/>
        </w:rPr>
        <w:t>. A primeira versão da planilha corresponde à versão 0001 e as demais têm o seu número acrescido de 1 (um) no decorrer das revisões, de forma que o sistema grave as versões 0002, 0003, 0004. etc.</w:t>
      </w:r>
    </w:p>
    <w:p w14:paraId="57EAA0AC" w14:textId="6BBA1AF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F22CE09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5470A28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15D8709" w14:textId="2529E45E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1C122A5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EEABFB" w14:textId="3A1FC97F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248C9BA" w14:textId="08E1E954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</w:t>
      </w:r>
      <w:r w:rsidR="00EB3C60" w:rsidRPr="00303A8E">
        <w:rPr>
          <w:rFonts w:ascii="Tahoma" w:hAnsi="Tahoma" w:cs="Tahoma"/>
          <w:color w:val="000000" w:themeColor="text1"/>
          <w:szCs w:val="20"/>
        </w:rPr>
        <w:t xml:space="preserve"> utilizada, conforme seu padrão;</w:t>
      </w:r>
    </w:p>
    <w:p w14:paraId="03392151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702955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63721B4B" w14:textId="2BE4671C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2" w:name="_Toc69381528"/>
      <w:r w:rsidRPr="00303A8E">
        <w:rPr>
          <w:rFonts w:ascii="Tahoma" w:hAnsi="Tahoma" w:cs="Tahoma"/>
          <w:sz w:val="32"/>
          <w:szCs w:val="32"/>
        </w:rPr>
        <w:t>Simulações - Planilha Orçamentária</w:t>
      </w:r>
      <w:bookmarkEnd w:id="62"/>
      <w:r w:rsidR="00EB3C60" w:rsidRPr="00303A8E">
        <w:rPr>
          <w:rFonts w:ascii="Tahoma" w:hAnsi="Tahoma" w:cs="Tahoma"/>
          <w:sz w:val="32"/>
          <w:szCs w:val="32"/>
        </w:rPr>
        <w:t xml:space="preserve"> </w:t>
      </w:r>
    </w:p>
    <w:p w14:paraId="2B8E0B1A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34CABC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F66C823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simula a alteração de uma planilha orçamentária com a finalidade de analisar os resultados decorrentes desta alteração sem gravar oficialmente a revisão, ou seja, sem alterar/revisar a planilha, sendo possível, se desejado, efetivar as alterações, tornando-a uma versão original da planilha.</w:t>
      </w:r>
    </w:p>
    <w:p w14:paraId="1518AE3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EDFAFF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Sistema permite criar versões de simulações para a planilha em operação, para que seja possível tomar decisões baseadas na comparação dos resultados apresentados pelas diferentes simulações efetuadas.</w:t>
      </w:r>
    </w:p>
    <w:p w14:paraId="166DB37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98A293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Apesar das estruturas da planilha original serem transferidas para a planilha da rotina de simulação, manter versões desta simulação não interfere nas operações em andamento.</w:t>
      </w:r>
    </w:p>
    <w:p w14:paraId="145B955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87D289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simulação é uma ferramenta do sistema que age de forma completamente independente e, desta forma, a não ser que o usuário transforme uma determinada simulação em revisão, o sistema não considera nenhum dado das simulações na planilha orçamentária.</w:t>
      </w:r>
    </w:p>
    <w:p w14:paraId="1489DCC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7E693A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Permite comparar versões da simulação com a planilha real/atual (em operação no sistema) e, caso esta atenda melhor as expectativas, podem-se transferir os dados simulados para uma nova revisão da planilha corrente.</w:t>
      </w:r>
    </w:p>
    <w:p w14:paraId="33BC6390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D444D9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062C373" w14:textId="77777777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07F0E1D5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3F144DB2" w14:textId="40E32960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F21661C" w14:textId="01BC2175" w:rsidR="00EB3C60" w:rsidRPr="00303A8E" w:rsidRDefault="00D56ACD" w:rsidP="00EB3C60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84B9ECA" w14:textId="422E099D" w:rsidR="006F5628" w:rsidRPr="00303A8E" w:rsidRDefault="006F5628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3" w:name="_Toc69381529"/>
      <w:r w:rsidRPr="00303A8E">
        <w:rPr>
          <w:rFonts w:ascii="Tahoma" w:hAnsi="Tahoma" w:cs="Tahoma"/>
          <w:sz w:val="32"/>
          <w:szCs w:val="32"/>
        </w:rPr>
        <w:t>Usuários</w:t>
      </w:r>
      <w:bookmarkEnd w:id="63"/>
    </w:p>
    <w:p w14:paraId="52D30B78" w14:textId="451E678D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4" w:name="_Toc69381530"/>
      <w:r w:rsidRPr="00303A8E">
        <w:rPr>
          <w:rFonts w:ascii="Tahoma" w:hAnsi="Tahoma" w:cs="Tahoma"/>
          <w:sz w:val="32"/>
          <w:szCs w:val="32"/>
        </w:rPr>
        <w:lastRenderedPageBreak/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Centros de Custos</w:t>
      </w:r>
      <w:bookmarkEnd w:id="64"/>
    </w:p>
    <w:p w14:paraId="32989E9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409FD20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D841B4A" w14:textId="4563AF42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é utilizada para efetuar o relacionamento entre faixas de centros de custo e usuários. Através dela é </w:t>
      </w:r>
      <w:r w:rsidR="009B1B64" w:rsidRPr="00303A8E">
        <w:rPr>
          <w:rFonts w:ascii="Tahoma" w:hAnsi="Tahoma" w:cs="Tahoma"/>
          <w:color w:val="000000" w:themeColor="text1"/>
          <w:szCs w:val="20"/>
        </w:rPr>
        <w:t>possível</w:t>
      </w:r>
      <w:r w:rsidRPr="00303A8E">
        <w:rPr>
          <w:rFonts w:ascii="Tahoma" w:hAnsi="Tahoma" w:cs="Tahoma"/>
          <w:color w:val="000000" w:themeColor="text1"/>
          <w:szCs w:val="20"/>
        </w:rPr>
        <w:t xml:space="preserve"> configurar os direitos de acesso de cada usuário para uma faixa de centros de custos, independente da conta orçamentária da planilha.</w:t>
      </w:r>
    </w:p>
    <w:p w14:paraId="6017BA6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56D711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a ser controlada esteja com a opção "Controle de Usuários" habilitada em seu cadastro. Caso contrário, esta planilha estará disponível a todos os usuários do sistema sem nenhuma restrição.</w:t>
      </w:r>
    </w:p>
    <w:p w14:paraId="63854BE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BD43D2" w14:textId="782AA5A1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um usuário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em uma faixa de centros de custo, posicione no usuário vinculado e selecione a opção "Visualizar".</w:t>
      </w:r>
    </w:p>
    <w:p w14:paraId="76DF88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EACAB8" w14:textId="6729EDA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560CD147" w14:textId="62C62A2C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F5628" w:rsidRPr="00303A8E" w14:paraId="06293051" w14:textId="77777777" w:rsidTr="006E3689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674CC68E" w14:textId="0C00ED36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076A16FF" w14:textId="77777777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66D4A0C9" w14:textId="1A98E96A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197C005" w14:textId="07795DB6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6FC3D2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9B813FF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05E40D22" w14:textId="10E500DB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18D88F9F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470A7810" w14:textId="25F8B467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7ACEB94" w14:textId="77777777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0B574F" w14:textId="77777777" w:rsidR="006F5628" w:rsidRPr="00303A8E" w:rsidRDefault="006F5628" w:rsidP="006F5628">
      <w:pPr>
        <w:rPr>
          <w:rFonts w:ascii="Tahoma" w:hAnsi="Tahoma" w:cs="Tahoma"/>
          <w:color w:val="auto"/>
          <w:szCs w:val="20"/>
        </w:rPr>
      </w:pPr>
    </w:p>
    <w:p w14:paraId="29274AEC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39B9EE4" w14:textId="7051729B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5" w:name="_Toc69381531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Classe de Valor</w:t>
      </w:r>
      <w:bookmarkEnd w:id="65"/>
    </w:p>
    <w:p w14:paraId="742B578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DCAF4C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E63302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classe de valor, ambiente "SIGACTB - Contabilidade gerencial", e usuários. Através dela podem-se configurar os direitos de acesso de cada usuário para uma faixa classe de valor, independente da conta orçamentária da planilha.</w:t>
      </w:r>
    </w:p>
    <w:p w14:paraId="0E3A55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EEFF95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073CEAD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57FBAD" w14:textId="6333E64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Classes de Valor, posicione o cursor no usuário vinculado e selecione a opção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0D4374F5" w14:textId="77777777" w:rsidR="006E3689" w:rsidRPr="00303A8E" w:rsidRDefault="006E3689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C24C98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F50CE3B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50C7CB28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4A54D07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32CEE99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46E4C0DD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As regras de usuários se aplicam à planilha orçamentária e aos relatórios relacionados com a planilha. Porém este controle não é efetivo sobre os cubos e seus relatórios e consultas, uma vez que o cubo pode ser </w:t>
            </w: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BC9947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719934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C0F4BA3" w14:textId="77777777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31D58DB3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68A9CB90" w14:textId="5BC4E38B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4F354B6" w14:textId="6F10C055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entidade não será utilizada, portanto está </w:t>
      </w:r>
      <w:r w:rsidRPr="00303A8E">
        <w:rPr>
          <w:rFonts w:ascii="Tahoma" w:hAnsi="Tahoma" w:cs="Tahoma"/>
          <w:color w:val="000000" w:themeColor="text1"/>
          <w:szCs w:val="20"/>
        </w:rPr>
        <w:t xml:space="preserve">funcionalidade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não </w:t>
      </w:r>
      <w:r w:rsidRPr="00303A8E">
        <w:rPr>
          <w:rFonts w:ascii="Tahoma" w:hAnsi="Tahoma" w:cs="Tahoma"/>
          <w:color w:val="000000" w:themeColor="text1"/>
          <w:szCs w:val="20"/>
        </w:rPr>
        <w:t>será utilizada;</w:t>
      </w:r>
    </w:p>
    <w:p w14:paraId="1C212A9E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FBA313C" w14:textId="0D220701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6" w:name="_Toc69381532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Planilha</w:t>
      </w:r>
      <w:bookmarkEnd w:id="66"/>
    </w:p>
    <w:p w14:paraId="04FFC456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31BCA9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73A924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é utilizada para relacionar planilhas com usuários. Através dela podem-se configurar os direitos de cada usuário para cada planilha. Quando uma planilha é criada, o usuário responsável pela sua criação é automaticamente inserido no primeiro nível da planilha e a ele são conferidos todos os direitos de administrador desta planilha.</w:t>
      </w:r>
    </w:p>
    <w:p w14:paraId="7D0A14FD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6D4296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nível um de uma planilha é o nível superior, sendo os níveis subsequentes mais inferiores quanto maior o número do nível. Assim, em uma planilha de cinco níveis, o nível um é o nível superior e o nível cinco é o nível mais inferior da planilha.</w:t>
      </w:r>
    </w:p>
    <w:p w14:paraId="1444C85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DC71B88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direitos de usuários são considerados pelo sistema Top-Down, o que equivale dizer que quando um usuário é relacionado a um determinado nível da planilha orçamentária, ele pode realizar as operações a ele conferidas neste nível e em todos os níveis inferiores. Desta forma o usuário administrador, relacionado ao nível um da planilha tem acesso a todos os níveis da planilha.</w:t>
      </w:r>
    </w:p>
    <w:p w14:paraId="4A780D6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A69F2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Exemplo:</w:t>
      </w:r>
    </w:p>
    <w:p w14:paraId="65337AB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ADD3E7" w14:textId="02F8CF6D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usuário relacionado ao nível três de uma planilha orçamentária com sete níveis, poderá efetuar operações a ele conferidas nos níveis: três, quatro, cinco, seis e sete.</w:t>
      </w:r>
    </w:p>
    <w:p w14:paraId="545BC6D8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5FE82C73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8FE2BC4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9E1DEEF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693263C5" w14:textId="3BE70AF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2A5A9A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83F22B4" w14:textId="669F014D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7" w:name="_Toc69381533"/>
      <w:bookmarkStart w:id="68" w:name="_Toc18938340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Item Contábil</w:t>
      </w:r>
      <w:bookmarkEnd w:id="67"/>
    </w:p>
    <w:p w14:paraId="59235158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AF483C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32BA836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itens contábeis e usuários. Através dela podem-se configurar os direitos de acesso de cada usuário para uma faixa de itens contábeis, independente da conta orçamentária da planilha.</w:t>
      </w:r>
    </w:p>
    <w:p w14:paraId="384FD6F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F6A5A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363F104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BB2D75" w14:textId="0F76E63B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Itens Contábeis, posicione o cursor no usuário vinculado e selecione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operação.</w:t>
      </w:r>
    </w:p>
    <w:p w14:paraId="1BC66FA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0655F6A7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6B56DF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949A8CE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39DDA028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2AE409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402EFB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E5718CA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6E5EF3C4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4BBAA61B" w14:textId="695CEE5F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283360B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916BC36" w14:textId="77777777" w:rsidR="006E3689" w:rsidRPr="00303A8E" w:rsidRDefault="006E368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</w:p>
    <w:p w14:paraId="5296D86B" w14:textId="6A8FB61C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9" w:name="_Toc69381534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Configuração de Cubos</w:t>
      </w:r>
      <w:bookmarkEnd w:id="69"/>
    </w:p>
    <w:p w14:paraId="7FF94FEB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1A7BDC6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179232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desta rotina é permitir ao administrador do controle orçamentário, restringir o acesso de usuários a determinadas configurações de cubos em consultas e relatórios.</w:t>
      </w:r>
    </w:p>
    <w:p w14:paraId="3F45C9D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55E0939" w14:textId="735DD615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 o administrador quiser que o usuário final somente tenha acesso a determinada conta orçamentária em consultas e relatórios, basta cadastrar a restrição de acesso, por configuração de cubo, para este usuário, definindo-o com direito somente à visualização.</w:t>
      </w:r>
    </w:p>
    <w:p w14:paraId="71EAE9A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0C36ECEC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3949E4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78A04E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0DE2FE86" w14:textId="53F72FFB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Com exceção do usuário "Administrador" (que possui direito de acesso e </w:t>
            </w:r>
            <w:r w:rsidR="009B1B64" w:rsidRPr="00303A8E">
              <w:rPr>
                <w:rFonts w:ascii="Tahoma" w:hAnsi="Tahoma" w:cs="Tahoma"/>
                <w:color w:val="000000" w:themeColor="text1"/>
                <w:szCs w:val="20"/>
              </w:rPr>
              <w:t>controle</w:t>
            </w: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 total) todos os demais usuários devem ser cadastrados com as respectivas configurações e seus direitos (visualização ou alteração).</w:t>
            </w:r>
          </w:p>
          <w:p w14:paraId="584B0BAE" w14:textId="77777777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24EBFC33" w14:textId="520C0A78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Esse controle de acesso utiliza-se da estrutura Entidades.</w:t>
            </w:r>
          </w:p>
        </w:tc>
      </w:tr>
    </w:tbl>
    <w:p w14:paraId="322BDCA6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C87A6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6ACBFBF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5C44F76C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5CD4DFF2" w14:textId="621B7C4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6DA02E76" w14:textId="2A037921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Os desenhos dos cubos serão determinados pela equipe </w:t>
      </w:r>
      <w:r w:rsidR="00396203" w:rsidRPr="00303A8E">
        <w:rPr>
          <w:rFonts w:ascii="Tahoma" w:hAnsi="Tahoma" w:cs="Tahoma"/>
          <w:color w:val="000000" w:themeColor="text1"/>
          <w:szCs w:val="20"/>
        </w:rPr>
        <w:t>Transamérica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neste documento e, com base nesta definição, a TOTVS realizará a configuração dos Cubos Gerenciais, conforme padrão do Protheus;</w:t>
      </w:r>
    </w:p>
    <w:p w14:paraId="6EDA9519" w14:textId="28801209" w:rsidR="006E3689" w:rsidRPr="00303A8E" w:rsidRDefault="006E3689">
      <w:pPr>
        <w:jc w:val="left"/>
        <w:rPr>
          <w:rFonts w:ascii="Tahoma" w:hAnsi="Tahoma" w:cs="Tahoma"/>
          <w:sz w:val="32"/>
          <w:szCs w:val="32"/>
        </w:rPr>
      </w:pPr>
    </w:p>
    <w:p w14:paraId="4F6D91D5" w14:textId="7D740779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0" w:name="_Toc69381535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Entidades</w:t>
      </w:r>
      <w:bookmarkEnd w:id="70"/>
    </w:p>
    <w:p w14:paraId="39806721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E0133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F1C03E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Denomina-se entidade qualquer tabela do Sistema Protheus. Como exemplo citamos a tabela: AKF - Operações Orçamentárias; AKN - Visão Gerencial Orçamentária; AL3 - Configuração do Cubo, etc.</w:t>
      </w:r>
    </w:p>
    <w:p w14:paraId="20CD8FE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17691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Na planilha orçamentária, podem utilizar-se diferentes tabelas e estas podem conter informações gerenciais sigilosas. O objetivo desta rotina é permitir ao administrador, restringir o acesso de usuários a determinadas entidades do sistema na digitação dos itens orçamentários.</w:t>
      </w:r>
    </w:p>
    <w:p w14:paraId="62266F3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57A1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habilitar a rotina de restrição de acesso, o administrador deve primeiramente configurar, pela rotina Usuários/Planilha, a restrição de acesso para cada usuário da planilha.</w:t>
      </w:r>
    </w:p>
    <w:p w14:paraId="56AA319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A3CD79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Exemplo:</w:t>
      </w:r>
    </w:p>
    <w:p w14:paraId="6B280AC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3A8DB74" w14:textId="7A337532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Se o administrador quiser restringir o acesso à digitação de operações orçamentárias, deve efetuar o cadastro da entidade "AKF - Operações Orçamentárias" e incluir neste, apenas os usuários que terão acesso a tal entidade.</w:t>
      </w:r>
    </w:p>
    <w:p w14:paraId="6527220F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295285DF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DE68F7B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11B48DB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3EC6FE55" w14:textId="65FFF747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317D79F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E56A4AE" w14:textId="242BA6F8" w:rsidR="00BE676C" w:rsidRPr="00303A8E" w:rsidRDefault="00BE676C" w:rsidP="00BE676C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1" w:name="_Toc69381536"/>
      <w:r w:rsidRPr="00303A8E">
        <w:rPr>
          <w:rFonts w:ascii="Tahoma" w:hAnsi="Tahoma" w:cs="Tahoma"/>
          <w:sz w:val="32"/>
          <w:szCs w:val="32"/>
        </w:rPr>
        <w:t>Movimentos</w:t>
      </w:r>
      <w:bookmarkEnd w:id="71"/>
    </w:p>
    <w:p w14:paraId="0CF8949C" w14:textId="2F1EA903" w:rsidR="00BE676C" w:rsidRPr="00303A8E" w:rsidRDefault="00FA2A01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2" w:name="_Toc69381537"/>
      <w:r w:rsidRPr="00303A8E">
        <w:rPr>
          <w:rFonts w:ascii="Tahoma" w:hAnsi="Tahoma" w:cs="Tahoma"/>
          <w:sz w:val="32"/>
          <w:szCs w:val="32"/>
        </w:rPr>
        <w:t>Lançamentos Manuais no PCO</w:t>
      </w:r>
      <w:bookmarkEnd w:id="72"/>
    </w:p>
    <w:p w14:paraId="3769DFA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3B56E8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79F84965" w14:textId="11A8B446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apresenta os lançamentos efetuados no sistema, sejam eles incluídos manualmente ou gerados automaticamente, originados dos processos de contabilização orçamentária.</w:t>
      </w:r>
    </w:p>
    <w:p w14:paraId="4524B29C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BE4DB85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Quando um registro de lançamento é gerado por ponto de lançamento, dentro do PCO, temos a chave do registro de origem gravada no lançamento (em algumas operações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esta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 xml:space="preserve"> chave não é gravada, se o registro não tem chave definida). Esta chave é utilizada internamente nos pontos de lançamento para rastreabilidade e durante uma manutenção/atualização dos registros de um processo.</w:t>
      </w:r>
    </w:p>
    <w:p w14:paraId="05C656C9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FC0BDA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Pode-se visualizar também, para os lançamentos que tem chave de origem gravada, o processo que deu origem a este lançamento. Para esta finalidade está disponível, o botão “Origem”, na barra de ferramentas da tela de visualização/Alteração/Exclusão/Estorno de Lançamentos.</w:t>
      </w:r>
    </w:p>
    <w:p w14:paraId="745F71D3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D37B019" w14:textId="38B7BE43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visualizar o processo de origem pressione o botão “Origem”, posicionado na linha do lançamento que se deseja rastrear.</w:t>
      </w:r>
    </w:p>
    <w:p w14:paraId="02F3F135" w14:textId="77777777" w:rsidR="00975C8B" w:rsidRPr="00303A8E" w:rsidRDefault="00975C8B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24C107E" w14:textId="0A74186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Assim, podem-se configurar operações como: inclusões, alterações e exclusões, para que gerem </w:t>
      </w:r>
      <w:r w:rsidR="009B1B64" w:rsidRPr="00303A8E">
        <w:rPr>
          <w:rFonts w:ascii="Tahoma" w:hAnsi="Tahoma" w:cs="Tahoma"/>
          <w:color w:val="000000" w:themeColor="text1"/>
          <w:szCs w:val="20"/>
        </w:rPr>
        <w:t>automaticamente, lançamentos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nesta rotina.</w:t>
      </w:r>
    </w:p>
    <w:p w14:paraId="2B2184B8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FED639B" w14:textId="77777777" w:rsidR="00BE676C" w:rsidRPr="00303A8E" w:rsidRDefault="00BE676C" w:rsidP="00F122BA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11130635" w14:textId="16111952" w:rsidR="00BE676C" w:rsidRPr="00303A8E" w:rsidRDefault="00975C8B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E1CB0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6E360EEC" w14:textId="5EDB1476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2AE775F6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7BF14767" w14:textId="27BE3AE2" w:rsidR="00BE676C" w:rsidRPr="00303A8E" w:rsidRDefault="00BE676C" w:rsidP="00396203">
      <w:pPr>
        <w:ind w:left="1020"/>
        <w:rPr>
          <w:rFonts w:ascii="Tahoma" w:hAnsi="Tahoma" w:cs="Tahoma"/>
          <w:color w:val="000000" w:themeColor="text1"/>
          <w:szCs w:val="20"/>
        </w:rPr>
      </w:pPr>
    </w:p>
    <w:p w14:paraId="37E5F60C" w14:textId="767EDD00" w:rsidR="00786364" w:rsidRPr="00303A8E" w:rsidRDefault="00712845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3" w:name="_Toc69381538"/>
      <w:r w:rsidRPr="00303A8E">
        <w:rPr>
          <w:rFonts w:ascii="Tahoma" w:hAnsi="Tahoma" w:cs="Tahoma"/>
          <w:sz w:val="32"/>
          <w:szCs w:val="32"/>
        </w:rPr>
        <w:t>Integrações</w:t>
      </w:r>
      <w:bookmarkEnd w:id="68"/>
      <w:bookmarkEnd w:id="73"/>
    </w:p>
    <w:p w14:paraId="0C4FB0F8" w14:textId="36ACEA73" w:rsidR="00712845" w:rsidRPr="00303A8E" w:rsidRDefault="00712845" w:rsidP="00BC24E9">
      <w:pPr>
        <w:ind w:left="340"/>
        <w:rPr>
          <w:rFonts w:ascii="Tahoma" w:hAnsi="Tahoma" w:cs="Tahoma"/>
          <w:color w:val="auto"/>
        </w:rPr>
      </w:pPr>
      <w:r w:rsidRPr="00303A8E">
        <w:rPr>
          <w:rFonts w:ascii="Tahoma" w:hAnsi="Tahoma" w:cs="Tahoma"/>
          <w:color w:val="auto"/>
        </w:rPr>
        <w:t xml:space="preserve">Controlar, integrar e </w:t>
      </w:r>
      <w:proofErr w:type="spellStart"/>
      <w:r w:rsidRPr="00303A8E">
        <w:rPr>
          <w:rFonts w:ascii="Tahoma" w:hAnsi="Tahoma" w:cs="Tahoma"/>
          <w:color w:val="auto"/>
        </w:rPr>
        <w:t>fornecer</w:t>
      </w:r>
      <w:proofErr w:type="spellEnd"/>
      <w:r w:rsidRPr="00303A8E">
        <w:rPr>
          <w:rFonts w:ascii="Tahoma" w:hAnsi="Tahoma" w:cs="Tahoma"/>
          <w:color w:val="auto"/>
        </w:rPr>
        <w:t xml:space="preserve"> suporte a todos os processos de uma empresa – operacionais, produtivos, administrativos e comerciais. O Protheus Integra várias funções: controles financeiros (Pagar), </w:t>
      </w:r>
      <w:r w:rsidR="00C131F9" w:rsidRPr="00303A8E">
        <w:rPr>
          <w:rFonts w:ascii="Tahoma" w:hAnsi="Tahoma" w:cs="Tahoma"/>
          <w:color w:val="auto"/>
        </w:rPr>
        <w:t>compras (Solicitação</w:t>
      </w:r>
      <w:r w:rsidRPr="00303A8E">
        <w:rPr>
          <w:rFonts w:ascii="Tahoma" w:hAnsi="Tahoma" w:cs="Tahoma"/>
          <w:color w:val="auto"/>
        </w:rPr>
        <w:t>, Pedido e Nota de entrada). Possibilita um fluxo de informações único, contínuo e consistente por toda a empresa, o que permite administrar os negócios em uma única base de dados. É um instrumento para a melhoria de processos e das informações online e em tempo real. Em suma, permite aos gestores das empresas visualizarem as transações efetuadas, o impacto delas em cada área da empresa, desenhando um amplo cenário dos negócios.</w:t>
      </w:r>
    </w:p>
    <w:p w14:paraId="0C1D027B" w14:textId="4374A1D7" w:rsidR="00786364" w:rsidRPr="00303A8E" w:rsidRDefault="00712845" w:rsidP="00BC24E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4" w:name="_Toc18938341"/>
      <w:bookmarkStart w:id="75" w:name="_Toc69381539"/>
      <w:r w:rsidRPr="00303A8E">
        <w:rPr>
          <w:rFonts w:ascii="Tahoma" w:hAnsi="Tahoma" w:cs="Tahoma"/>
          <w:sz w:val="32"/>
          <w:szCs w:val="32"/>
        </w:rPr>
        <w:t>Pontos de Lançamento</w:t>
      </w:r>
      <w:bookmarkEnd w:id="74"/>
      <w:r w:rsidR="00044574" w:rsidRPr="00303A8E">
        <w:rPr>
          <w:rFonts w:ascii="Tahoma" w:hAnsi="Tahoma" w:cs="Tahoma"/>
          <w:sz w:val="32"/>
          <w:szCs w:val="32"/>
        </w:rPr>
        <w:t xml:space="preserve"> / Lançamentos por Ponto de Processo</w:t>
      </w:r>
      <w:bookmarkEnd w:id="75"/>
    </w:p>
    <w:p w14:paraId="4FF4CD2C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D6FFC6E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50119F1" w14:textId="67CA533E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Toda integração orçamentária está baseada nas regras cadastradas nos pontos de lançamentos. A partir de pontos de lançamentos em processos de compras, estoques, faturamento, financeiro etc., podemos ter o controle efetivo dos saldos previstos, orçados, empenhados, realizados etc.</w:t>
      </w:r>
    </w:p>
    <w:p w14:paraId="26821773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64CF337" w14:textId="14CAA735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 quantidade de saldos que podem ser controlados pelo Sistema também está </w:t>
      </w:r>
      <w:r w:rsidR="00C131F9" w:rsidRPr="00303A8E">
        <w:rPr>
          <w:rFonts w:ascii="Tahoma" w:hAnsi="Tahoma" w:cs="Tahoma"/>
          <w:color w:val="000000" w:themeColor="text1"/>
          <w:szCs w:val="20"/>
        </w:rPr>
        <w:t>configurada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nos pontos de lançamentos.</w:t>
      </w:r>
    </w:p>
    <w:p w14:paraId="57E861C4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11B5575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Todos os processos que são integrados ao Planejamento e Controle Orçamentário estão especificados no cadastro de lançamentos por processo.</w:t>
      </w:r>
    </w:p>
    <w:p w14:paraId="08FB79CB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68C4130" w14:textId="30AA2021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Trata-se de um cadastro alimentado automaticamente pelo Sistema com os processos que podem ser integrados e suas configurações de integração. Estes processos possuem uma numeração exclusiva que é preenchida automaticamente pelo Sistema, durante a sua carga e sujeita a alteração em atualizações.</w:t>
      </w:r>
    </w:p>
    <w:p w14:paraId="65F7A876" w14:textId="77777777" w:rsidR="00786364" w:rsidRPr="00303A8E" w:rsidRDefault="00786364" w:rsidP="00786364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055DD0D" w14:textId="6DDE59B6" w:rsidR="00635EC2" w:rsidRPr="00303A8E" w:rsidRDefault="00635EC2" w:rsidP="002B4E8A">
      <w:pPr>
        <w:pStyle w:val="PargrafodaLista"/>
        <w:numPr>
          <w:ilvl w:val="0"/>
          <w:numId w:val="14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E9C36D6" w14:textId="30384198" w:rsidR="00786364" w:rsidRPr="00303A8E" w:rsidRDefault="00712845" w:rsidP="002B4E8A">
      <w:pPr>
        <w:pStyle w:val="PargrafodaLista"/>
        <w:numPr>
          <w:ilvl w:val="1"/>
          <w:numId w:val="14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Serão configurados os pontos de integração utilizando as seguintes rotinas como origem dos dados:</w:t>
      </w:r>
    </w:p>
    <w:p w14:paraId="33C51838" w14:textId="7BAE3E10" w:rsidR="00635EC2" w:rsidRPr="00303A8E" w:rsidRDefault="00635EC2" w:rsidP="00AB2412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2B3EFCA1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Planilhas Orçamentárias - Projetos: Saldo OR;</w:t>
      </w:r>
    </w:p>
    <w:p w14:paraId="2A6E6FA0" w14:textId="3744CAE5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Solicitação de Compras: Saldo </w:t>
      </w:r>
      <w:r w:rsidR="00AB2412" w:rsidRPr="00303A8E">
        <w:rPr>
          <w:rFonts w:ascii="Tahoma" w:hAnsi="Tahoma" w:cs="Tahoma"/>
          <w:color w:val="auto"/>
          <w:szCs w:val="20"/>
        </w:rPr>
        <w:t>PV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69BD1D5F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Pedido de Compras: Saldo EM;</w:t>
      </w:r>
    </w:p>
    <w:p w14:paraId="43308DCD" w14:textId="5EABE99B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Medição: Saldo </w:t>
      </w:r>
      <w:r w:rsidR="00AB2412" w:rsidRPr="00303A8E">
        <w:rPr>
          <w:rFonts w:ascii="Tahoma" w:hAnsi="Tahoma" w:cs="Tahoma"/>
          <w:color w:val="auto"/>
          <w:szCs w:val="20"/>
        </w:rPr>
        <w:t>EM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38BCDC79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Nota Fiscal de Entrada: Saldo RE;</w:t>
      </w:r>
    </w:p>
    <w:p w14:paraId="29D6F7A6" w14:textId="4363D4A5" w:rsidR="00635EC2" w:rsidRPr="00303A8E" w:rsidRDefault="00BA2353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Pagar: Saldo PG</w:t>
      </w:r>
      <w:r w:rsidR="00635EC2" w:rsidRPr="00303A8E">
        <w:rPr>
          <w:rFonts w:ascii="Tahoma" w:hAnsi="Tahoma" w:cs="Tahoma"/>
          <w:color w:val="auto"/>
          <w:szCs w:val="20"/>
        </w:rPr>
        <w:t>.</w:t>
      </w:r>
    </w:p>
    <w:p w14:paraId="777DC251" w14:textId="67E19635" w:rsidR="003D285C" w:rsidRPr="00303A8E" w:rsidRDefault="00BA2353" w:rsidP="003D285C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Receber: Saldo PG.</w:t>
      </w:r>
    </w:p>
    <w:p w14:paraId="0552E68D" w14:textId="77777777" w:rsidR="003D285C" w:rsidRPr="00303A8E" w:rsidRDefault="003D285C" w:rsidP="003D285C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3B4DBC29" w14:textId="2396A9DD" w:rsidR="00712845" w:rsidRPr="00303A8E" w:rsidRDefault="00C131F9" w:rsidP="00BC4A46">
      <w:pPr>
        <w:ind w:firstLine="17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Obs.</w:t>
      </w:r>
      <w:r w:rsidR="00712845" w:rsidRPr="00303A8E">
        <w:rPr>
          <w:rFonts w:ascii="Tahoma" w:hAnsi="Tahoma" w:cs="Tahoma"/>
          <w:color w:val="auto"/>
          <w:szCs w:val="20"/>
        </w:rPr>
        <w:t>: Todas as configurações acima também contemplam suas exclusões/estornos.</w:t>
      </w:r>
    </w:p>
    <w:p w14:paraId="037F9439" w14:textId="77777777" w:rsidR="00BC4A46" w:rsidRPr="00303A8E" w:rsidRDefault="00BC4A46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</w:p>
    <w:p w14:paraId="5CA4877F" w14:textId="406ACB1C" w:rsidR="00786364" w:rsidRPr="00303A8E" w:rsidRDefault="00BA2353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** Aplicado apenas a empresa TEC.</w:t>
      </w:r>
    </w:p>
    <w:p w14:paraId="1E878A2F" w14:textId="0C3863AE" w:rsidR="00786364" w:rsidRPr="00303A8E" w:rsidRDefault="00E5075F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6" w:name="_Toc18938342"/>
      <w:bookmarkStart w:id="77" w:name="_Toc69381540"/>
      <w:r w:rsidRPr="00303A8E">
        <w:rPr>
          <w:rFonts w:ascii="Tahoma" w:hAnsi="Tahoma" w:cs="Tahoma"/>
          <w:sz w:val="32"/>
          <w:szCs w:val="32"/>
        </w:rPr>
        <w:t>Cubos Gerenciais</w:t>
      </w:r>
      <w:bookmarkEnd w:id="76"/>
      <w:bookmarkEnd w:id="77"/>
    </w:p>
    <w:p w14:paraId="50CCFBF9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62EB638F" w14:textId="77777777" w:rsidR="00786364" w:rsidRPr="00303A8E" w:rsidRDefault="00786364" w:rsidP="00BC24E9">
      <w:pPr>
        <w:ind w:left="170" w:firstLine="17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0AE3DC1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cubo gerencial é uma ferramenta disponibilizada pelo Sistema para facilitar o processo de acompanhamento de lançamentos orçamentários.</w:t>
      </w:r>
    </w:p>
    <w:p w14:paraId="5DD26760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3FBD6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cubo determina a forma de acumulação dos valores lançados nas movimentações orçamentárias e serve para acompanhamento e comparação.</w:t>
      </w:r>
    </w:p>
    <w:p w14:paraId="6BD4C815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D614212" w14:textId="71510763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Ambiente SIGAPCO disponibiliza a utilização dos cubos, para que o usuário possa registrar a forma de acompanhamento de saldos orçamentários que deseja utilizar com </w:t>
      </w:r>
      <w:r w:rsidR="00C131F9" w:rsidRPr="00303A8E">
        <w:rPr>
          <w:rFonts w:ascii="Tahoma" w:hAnsi="Tahoma" w:cs="Tahoma"/>
          <w:color w:val="000000" w:themeColor="text1"/>
          <w:szCs w:val="20"/>
        </w:rPr>
        <w:t>frequência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5D0CB148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EB4ED02" w14:textId="360B1826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 Dimensões do Cubo gerencial </w:t>
      </w:r>
      <w:r w:rsidR="00396203" w:rsidRPr="00303A8E">
        <w:rPr>
          <w:rFonts w:ascii="Tahoma" w:hAnsi="Tahoma" w:cs="Tahoma"/>
          <w:color w:val="000000" w:themeColor="text1"/>
          <w:szCs w:val="20"/>
        </w:rPr>
        <w:t>podem ser o relacionamento das 6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Entidades disponíveis no PCO:</w:t>
      </w:r>
    </w:p>
    <w:p w14:paraId="5DBA0ADD" w14:textId="77777777" w:rsidR="00396203" w:rsidRPr="00303A8E" w:rsidRDefault="00396203" w:rsidP="00BC24E9">
      <w:pPr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7371" w:type="dxa"/>
        <w:tblInd w:w="1129" w:type="dxa"/>
        <w:tblLook w:val="0420" w:firstRow="1" w:lastRow="0" w:firstColumn="0" w:lastColumn="0" w:noHBand="0" w:noVBand="1"/>
      </w:tblPr>
      <w:tblGrid>
        <w:gridCol w:w="3833"/>
        <w:gridCol w:w="3538"/>
      </w:tblGrid>
      <w:tr w:rsidR="00D6000B" w:rsidRPr="00303A8E" w14:paraId="552495C7" w14:textId="77777777" w:rsidTr="00635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tcW w:w="7371" w:type="dxa"/>
            <w:gridSpan w:val="2"/>
            <w:hideMark/>
          </w:tcPr>
          <w:p w14:paraId="48DCAEA4" w14:textId="77777777" w:rsidR="00D6000B" w:rsidRPr="00303A8E" w:rsidRDefault="00D6000B" w:rsidP="00D6000B">
            <w:pPr>
              <w:jc w:val="center"/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  <w:t>Entidades</w:t>
            </w:r>
          </w:p>
        </w:tc>
      </w:tr>
      <w:tr w:rsidR="00396203" w:rsidRPr="00303A8E" w14:paraId="7C7FFFDC" w14:textId="77777777" w:rsidTr="00635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tcW w:w="3833" w:type="dxa"/>
            <w:hideMark/>
          </w:tcPr>
          <w:p w14:paraId="7792E91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Orçamentária</w:t>
            </w:r>
          </w:p>
        </w:tc>
        <w:tc>
          <w:tcPr>
            <w:tcW w:w="3538" w:type="dxa"/>
            <w:hideMark/>
          </w:tcPr>
          <w:p w14:paraId="5A0492C9" w14:textId="5383C1E8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Centro de Custo</w:t>
            </w:r>
          </w:p>
        </w:tc>
      </w:tr>
      <w:tr w:rsidR="00396203" w:rsidRPr="00303A8E" w14:paraId="6E566186" w14:textId="77777777" w:rsidTr="00396203">
        <w:trPr>
          <w:trHeight w:val="330"/>
        </w:trPr>
        <w:tc>
          <w:tcPr>
            <w:tcW w:w="3833" w:type="dxa"/>
            <w:hideMark/>
          </w:tcPr>
          <w:p w14:paraId="558788C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Classe Orçamentária</w:t>
            </w:r>
          </w:p>
        </w:tc>
        <w:tc>
          <w:tcPr>
            <w:tcW w:w="3538" w:type="dxa"/>
          </w:tcPr>
          <w:p w14:paraId="4B96AC22" w14:textId="00B2CD2F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Item Contábil</w:t>
            </w:r>
          </w:p>
        </w:tc>
      </w:tr>
      <w:tr w:rsidR="00396203" w:rsidRPr="00303A8E" w14:paraId="74F89829" w14:textId="77777777" w:rsidTr="00396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tcW w:w="3833" w:type="dxa"/>
            <w:hideMark/>
          </w:tcPr>
          <w:p w14:paraId="02E85555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Operação</w:t>
            </w:r>
          </w:p>
        </w:tc>
        <w:tc>
          <w:tcPr>
            <w:tcW w:w="3538" w:type="dxa"/>
          </w:tcPr>
          <w:p w14:paraId="261E56E7" w14:textId="667626C4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Contábil</w:t>
            </w:r>
          </w:p>
        </w:tc>
      </w:tr>
    </w:tbl>
    <w:p w14:paraId="110CF6E1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6C88859F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Através da rotina de configurações é possível caracterizar um cubo gerencial para que este atenda necessidades específicas de gerenciamento, dos lançamentos orçamentários.</w:t>
      </w:r>
    </w:p>
    <w:p w14:paraId="54B6B36A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A99713D" w14:textId="270B1A98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Esta rotina define, por meio de filtros, quais informações o Sistema deve considerar para apresentar a acumulação dos valores, lançados nas movimentações orçamentárias contempladas pelo cubo.</w:t>
      </w:r>
      <w:r w:rsidR="00BC24E9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Uma configuração de cubo, assim como um cubo, se compõe do cadastro e de sua estrutura, composta de todos os níveis do cubo.</w:t>
      </w:r>
    </w:p>
    <w:p w14:paraId="29BE8E02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6E41E1E" w14:textId="3D6E8A26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configurações de cubos podem ser utilizadas em todos os relatórios e consultas que utilizam os cubos como base de processamento de informações.</w:t>
      </w:r>
    </w:p>
    <w:p w14:paraId="186438BE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0D93536F" w14:textId="406B23F5" w:rsidR="00975C8B" w:rsidRPr="00303A8E" w:rsidRDefault="00975C8B" w:rsidP="00975C8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C76DDFF" w14:textId="0C3654E8" w:rsidR="006E3689" w:rsidRPr="00303A8E" w:rsidRDefault="006E3689" w:rsidP="006E3689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Os desenhos dos cubos serão determinados pela equipe </w:t>
      </w:r>
      <w:proofErr w:type="spellStart"/>
      <w:r w:rsidR="00A53308" w:rsidRPr="00303A8E">
        <w:rPr>
          <w:rFonts w:ascii="Tahoma" w:hAnsi="Tahoma" w:cs="Tahoma"/>
          <w:color w:val="auto"/>
          <w:szCs w:val="20"/>
        </w:rPr>
        <w:t>Transamerica</w:t>
      </w:r>
      <w:proofErr w:type="spellEnd"/>
      <w:r w:rsidRPr="00303A8E">
        <w:rPr>
          <w:rFonts w:ascii="Tahoma" w:hAnsi="Tahoma" w:cs="Tahoma"/>
          <w:color w:val="auto"/>
          <w:szCs w:val="20"/>
        </w:rPr>
        <w:t xml:space="preserve"> neste documento e, com base nesta definição, a TOTVS realizará a configuração dos Cubos Gerenciais, conforme padrão do Protheus;</w:t>
      </w:r>
    </w:p>
    <w:p w14:paraId="3EA80AB2" w14:textId="67F4851D" w:rsidR="00786364" w:rsidRPr="00303A8E" w:rsidRDefault="00D6000B" w:rsidP="00975C8B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Serão configurados os cubos de acordo com as </w:t>
      </w:r>
      <w:r w:rsidR="00C131F9" w:rsidRPr="00303A8E">
        <w:rPr>
          <w:rFonts w:ascii="Tahoma" w:hAnsi="Tahoma" w:cs="Tahoma"/>
          <w:color w:val="auto"/>
          <w:szCs w:val="20"/>
        </w:rPr>
        <w:t>seguintes</w:t>
      </w:r>
      <w:r w:rsidRPr="00303A8E">
        <w:rPr>
          <w:rFonts w:ascii="Tahoma" w:hAnsi="Tahoma" w:cs="Tahoma"/>
          <w:color w:val="auto"/>
          <w:szCs w:val="20"/>
        </w:rPr>
        <w:t xml:space="preserve"> definições</w:t>
      </w:r>
      <w:r w:rsidR="00786364" w:rsidRPr="00303A8E">
        <w:rPr>
          <w:rFonts w:ascii="Tahoma" w:hAnsi="Tahoma" w:cs="Tahoma"/>
          <w:color w:val="auto"/>
          <w:szCs w:val="20"/>
        </w:rPr>
        <w:t>;</w:t>
      </w:r>
    </w:p>
    <w:p w14:paraId="7B6A61CB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tbl>
      <w:tblPr>
        <w:tblW w:w="10472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6"/>
        <w:gridCol w:w="1960"/>
        <w:gridCol w:w="1015"/>
        <w:gridCol w:w="850"/>
        <w:gridCol w:w="993"/>
        <w:gridCol w:w="1065"/>
        <w:gridCol w:w="1430"/>
        <w:gridCol w:w="1413"/>
        <w:gridCol w:w="1040"/>
      </w:tblGrid>
      <w:tr w:rsidR="000B6FE5" w:rsidRPr="00303A8E" w14:paraId="6C47A1AE" w14:textId="77777777" w:rsidTr="00BC1A81">
        <w:trPr>
          <w:trHeight w:val="219"/>
          <w:jc w:val="center"/>
        </w:trPr>
        <w:tc>
          <w:tcPr>
            <w:tcW w:w="2666" w:type="dxa"/>
            <w:gridSpan w:val="2"/>
            <w:shd w:val="clear" w:color="auto" w:fill="ED9C2E" w:themeFill="accent5"/>
            <w:noWrap/>
            <w:vAlign w:val="center"/>
            <w:hideMark/>
          </w:tcPr>
          <w:p w14:paraId="5FF8C07A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3923" w:type="dxa"/>
            <w:gridSpan w:val="4"/>
            <w:shd w:val="clear" w:color="auto" w:fill="ED9C2E" w:themeFill="accent5"/>
            <w:noWrap/>
            <w:vAlign w:val="center"/>
            <w:hideMark/>
          </w:tcPr>
          <w:p w14:paraId="2AACABE7" w14:textId="04C874D4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Dimensões</w:t>
            </w:r>
          </w:p>
        </w:tc>
        <w:tc>
          <w:tcPr>
            <w:tcW w:w="3883" w:type="dxa"/>
            <w:gridSpan w:val="3"/>
            <w:shd w:val="clear" w:color="auto" w:fill="ED9C2E" w:themeFill="accent5"/>
            <w:noWrap/>
            <w:vAlign w:val="center"/>
            <w:hideMark/>
          </w:tcPr>
          <w:p w14:paraId="56FE13BA" w14:textId="73695346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Visões</w:t>
            </w:r>
          </w:p>
        </w:tc>
      </w:tr>
      <w:tr w:rsidR="000B6FE5" w:rsidRPr="00303A8E" w14:paraId="554140F3" w14:textId="77777777" w:rsidTr="000B6FE5">
        <w:trPr>
          <w:trHeight w:val="219"/>
          <w:jc w:val="center"/>
        </w:trPr>
        <w:tc>
          <w:tcPr>
            <w:tcW w:w="706" w:type="dxa"/>
            <w:shd w:val="clear" w:color="auto" w:fill="ED9C2E" w:themeFill="accent5"/>
            <w:noWrap/>
            <w:vAlign w:val="center"/>
            <w:hideMark/>
          </w:tcPr>
          <w:p w14:paraId="13128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Cubo</w:t>
            </w:r>
          </w:p>
        </w:tc>
        <w:tc>
          <w:tcPr>
            <w:tcW w:w="1960" w:type="dxa"/>
            <w:shd w:val="clear" w:color="auto" w:fill="ED9C2E" w:themeFill="accent5"/>
            <w:noWrap/>
            <w:vAlign w:val="center"/>
            <w:hideMark/>
          </w:tcPr>
          <w:p w14:paraId="49830C8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1015" w:type="dxa"/>
            <w:shd w:val="clear" w:color="auto" w:fill="ED9C2E" w:themeFill="accent5"/>
            <w:noWrap/>
            <w:vAlign w:val="center"/>
            <w:hideMark/>
          </w:tcPr>
          <w:p w14:paraId="438498F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1.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850" w:type="dxa"/>
            <w:shd w:val="clear" w:color="auto" w:fill="ED9C2E" w:themeFill="accent5"/>
            <w:noWrap/>
            <w:vAlign w:val="center"/>
            <w:hideMark/>
          </w:tcPr>
          <w:p w14:paraId="50ED3A95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2.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993" w:type="dxa"/>
            <w:shd w:val="clear" w:color="auto" w:fill="ED9C2E" w:themeFill="accent5"/>
            <w:noWrap/>
            <w:vAlign w:val="center"/>
            <w:hideMark/>
          </w:tcPr>
          <w:p w14:paraId="37ED53D3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3.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1065" w:type="dxa"/>
            <w:shd w:val="clear" w:color="auto" w:fill="ED9C2E" w:themeFill="accent5"/>
          </w:tcPr>
          <w:p w14:paraId="14798977" w14:textId="0443C98C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4.Niv</w:t>
            </w:r>
          </w:p>
        </w:tc>
        <w:tc>
          <w:tcPr>
            <w:tcW w:w="1430" w:type="dxa"/>
            <w:shd w:val="clear" w:color="auto" w:fill="ED9C2E" w:themeFill="accent5"/>
            <w:noWrap/>
            <w:vAlign w:val="center"/>
            <w:hideMark/>
          </w:tcPr>
          <w:p w14:paraId="26B59C7F" w14:textId="3D4B7FFB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Configurações</w:t>
            </w:r>
          </w:p>
        </w:tc>
        <w:tc>
          <w:tcPr>
            <w:tcW w:w="1413" w:type="dxa"/>
            <w:shd w:val="clear" w:color="auto" w:fill="ED9C2E" w:themeFill="accent5"/>
            <w:noWrap/>
            <w:vAlign w:val="center"/>
            <w:hideMark/>
          </w:tcPr>
          <w:p w14:paraId="20417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Descrição</w:t>
            </w:r>
          </w:p>
        </w:tc>
        <w:tc>
          <w:tcPr>
            <w:tcW w:w="1040" w:type="dxa"/>
            <w:shd w:val="clear" w:color="auto" w:fill="ED9C2E" w:themeFill="accent5"/>
            <w:noWrap/>
            <w:vAlign w:val="center"/>
            <w:hideMark/>
          </w:tcPr>
          <w:p w14:paraId="0B30412E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Filtro</w:t>
            </w:r>
          </w:p>
        </w:tc>
      </w:tr>
      <w:tr w:rsidR="000B6FE5" w:rsidRPr="00303A8E" w14:paraId="272CA416" w14:textId="77777777" w:rsidTr="000B6FE5">
        <w:trPr>
          <w:trHeight w:val="219"/>
          <w:jc w:val="center"/>
        </w:trPr>
        <w:tc>
          <w:tcPr>
            <w:tcW w:w="706" w:type="dxa"/>
            <w:vMerge w:val="restart"/>
            <w:shd w:val="clear" w:color="auto" w:fill="F7D7AB" w:themeFill="accent5" w:themeFillTint="66"/>
            <w:noWrap/>
            <w:vAlign w:val="center"/>
          </w:tcPr>
          <w:p w14:paraId="1FFE378C" w14:textId="35047C0E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</w:t>
            </w:r>
          </w:p>
        </w:tc>
        <w:tc>
          <w:tcPr>
            <w:tcW w:w="1960" w:type="dxa"/>
            <w:vMerge w:val="restart"/>
            <w:shd w:val="clear" w:color="auto" w:fill="F7D7AB" w:themeFill="accent5" w:themeFillTint="66"/>
            <w:noWrap/>
            <w:vAlign w:val="center"/>
          </w:tcPr>
          <w:p w14:paraId="76A5C5F4" w14:textId="2C78711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 ORÇAM + CC + ITEM CTA</w:t>
            </w:r>
          </w:p>
        </w:tc>
        <w:tc>
          <w:tcPr>
            <w:tcW w:w="1015" w:type="dxa"/>
            <w:vMerge w:val="restart"/>
            <w:shd w:val="clear" w:color="auto" w:fill="F7D7AB" w:themeFill="accent5" w:themeFillTint="66"/>
            <w:noWrap/>
            <w:vAlign w:val="center"/>
          </w:tcPr>
          <w:p w14:paraId="50A82883" w14:textId="1817FB41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</w:t>
            </w:r>
          </w:p>
        </w:tc>
        <w:tc>
          <w:tcPr>
            <w:tcW w:w="850" w:type="dxa"/>
            <w:vMerge w:val="restart"/>
            <w:shd w:val="clear" w:color="auto" w:fill="F7D7AB" w:themeFill="accent5" w:themeFillTint="66"/>
            <w:noWrap/>
            <w:vAlign w:val="center"/>
          </w:tcPr>
          <w:p w14:paraId="5E2701A1" w14:textId="6B0EAE7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</w:t>
            </w:r>
          </w:p>
        </w:tc>
        <w:tc>
          <w:tcPr>
            <w:tcW w:w="993" w:type="dxa"/>
            <w:vMerge w:val="restart"/>
            <w:shd w:val="clear" w:color="auto" w:fill="F7D7AB" w:themeFill="accent5" w:themeFillTint="66"/>
            <w:noWrap/>
            <w:vAlign w:val="center"/>
          </w:tcPr>
          <w:p w14:paraId="197667BD" w14:textId="6B31CECD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ITEM CTA</w:t>
            </w:r>
          </w:p>
        </w:tc>
        <w:tc>
          <w:tcPr>
            <w:tcW w:w="1065" w:type="dxa"/>
            <w:vMerge w:val="restart"/>
            <w:shd w:val="clear" w:color="auto" w:fill="F7D7AB" w:themeFill="accent5" w:themeFillTint="66"/>
            <w:vAlign w:val="center"/>
          </w:tcPr>
          <w:p w14:paraId="05B57FC1" w14:textId="4B2B63B7" w:rsidR="000B6FE5" w:rsidRPr="00303A8E" w:rsidRDefault="000B6FE5" w:rsidP="000B6FE5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TP Saldo</w:t>
            </w: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E7686DD" w14:textId="159B666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01OR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5420B7E2" w14:textId="745039B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63B2CA7" w14:textId="44C4386B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</w:t>
            </w:r>
          </w:p>
        </w:tc>
      </w:tr>
      <w:tr w:rsidR="000B6FE5" w:rsidRPr="00303A8E" w14:paraId="76DDB2D4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73DFA5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2FB8D2C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6079DF52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3E79493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4DFBC46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5F798B0C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4EAAD7C5" w14:textId="1EF2B0E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0B24826D" w14:textId="5EAECB6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Previsto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2AC4B9E" w14:textId="72BE783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</w:t>
            </w:r>
          </w:p>
        </w:tc>
      </w:tr>
      <w:tr w:rsidR="000B6FE5" w:rsidRPr="00303A8E" w14:paraId="7EC9404E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38349F5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55D14D2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5988CF3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708358B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79EF1A2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050C10B3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4CA3FEC" w14:textId="54D8323C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01EM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033C24" w14:textId="3B4DBB58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Empenho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D271123" w14:textId="301903D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</w:t>
            </w:r>
          </w:p>
        </w:tc>
      </w:tr>
      <w:tr w:rsidR="000B6FE5" w:rsidRPr="00303A8E" w14:paraId="6C920B71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0FDA684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48DE36F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0FF07CA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7EAC5F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24BA8B6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265D50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23819D25" w14:textId="3AE961E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01RE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7661EB" w14:textId="0900885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Realizado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5E97472A" w14:textId="747ADD7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</w:t>
            </w:r>
          </w:p>
        </w:tc>
      </w:tr>
      <w:tr w:rsidR="000B6FE5" w:rsidRPr="00303A8E" w14:paraId="1F1F918D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48BAAB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3D21666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4563610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08E25E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3851F3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15F352F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3B05BF1A" w14:textId="64F4948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01PG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66812368" w14:textId="116ABB5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Pago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3383A41" w14:textId="59E205D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PG*</w:t>
            </w:r>
          </w:p>
        </w:tc>
      </w:tr>
    </w:tbl>
    <w:p w14:paraId="42463FCA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1AB62CD1" w14:textId="40EF6C4D" w:rsidR="00AD150C" w:rsidRPr="00303A8E" w:rsidRDefault="00AD150C" w:rsidP="00AD150C">
      <w:pPr>
        <w:ind w:firstLine="170"/>
        <w:rPr>
          <w:color w:val="auto"/>
          <w:sz w:val="24"/>
          <w:szCs w:val="24"/>
        </w:rPr>
      </w:pPr>
      <w:r w:rsidRPr="00303A8E">
        <w:rPr>
          <w:color w:val="auto"/>
          <w:sz w:val="24"/>
          <w:szCs w:val="24"/>
        </w:rPr>
        <w:t>*A</w:t>
      </w:r>
      <w:r w:rsidRPr="00303A8E">
        <w:rPr>
          <w:rFonts w:ascii="Calibri" w:hAnsi="Calibri" w:cs="Calibri"/>
          <w:color w:val="auto"/>
          <w:sz w:val="24"/>
          <w:szCs w:val="24"/>
        </w:rPr>
        <w:t xml:space="preserve">plicado apenas a empresa TEC. (O saldo PG pode ser criado para acompanhamento da baixa financeira, não havendo comparação ou debitando do saldo realizado)  </w:t>
      </w:r>
    </w:p>
    <w:p w14:paraId="2BC61A39" w14:textId="77777777" w:rsidR="00EE15B5" w:rsidRPr="00A14057" w:rsidRDefault="00EE15B5" w:rsidP="00A14057">
      <w:pPr>
        <w:rPr>
          <w:rFonts w:ascii="Tahoma" w:hAnsi="Tahoma" w:cs="Tahoma"/>
          <w:b/>
          <w:color w:val="auto"/>
          <w:szCs w:val="20"/>
        </w:rPr>
      </w:pPr>
    </w:p>
    <w:p w14:paraId="7CEFE0F6" w14:textId="2CDFD3A7" w:rsidR="00786364" w:rsidRPr="00303A8E" w:rsidRDefault="00E5075F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  <w:szCs w:val="20"/>
        </w:rPr>
      </w:pPr>
      <w:bookmarkStart w:id="78" w:name="_Toc18938344"/>
      <w:bookmarkStart w:id="79" w:name="_Toc69381541"/>
      <w:r w:rsidRPr="00303A8E">
        <w:rPr>
          <w:rFonts w:ascii="Tahoma" w:hAnsi="Tahoma" w:cs="Tahoma"/>
        </w:rPr>
        <w:t>Bloqueios</w:t>
      </w:r>
      <w:bookmarkEnd w:id="78"/>
      <w:bookmarkEnd w:id="79"/>
    </w:p>
    <w:p w14:paraId="19963747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00C93EC" w14:textId="244C178E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bloqueio orçamentário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valida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 xml:space="preserve"> em tempo real a disponibilidade orçamentária de acordo com o Cubo gerencial para um conjunto de Entidades de Controle.</w:t>
      </w:r>
    </w:p>
    <w:p w14:paraId="6D8BAE63" w14:textId="74545FA1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0" w:name="_Toc18938345"/>
      <w:bookmarkStart w:id="81" w:name="_Toc69381542"/>
      <w:r w:rsidRPr="00303A8E">
        <w:rPr>
          <w:rFonts w:ascii="Tahoma" w:hAnsi="Tahoma" w:cs="Tahoma"/>
        </w:rPr>
        <w:t>Bloqueios / Tipos de Bloqueios</w:t>
      </w:r>
      <w:bookmarkEnd w:id="80"/>
      <w:bookmarkEnd w:id="81"/>
      <w:r w:rsidR="00044574" w:rsidRPr="00303A8E">
        <w:rPr>
          <w:rFonts w:ascii="Tahoma" w:hAnsi="Tahoma" w:cs="Tahoma"/>
        </w:rPr>
        <w:t xml:space="preserve"> </w:t>
      </w:r>
    </w:p>
    <w:p w14:paraId="12A4CFAC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E4691AC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Definem o tipo de apuração que o sistema deve considerar no bloqueio, nas regras do valor orçado e do valor realizado (configurações de cubo gerencial) que servem de base para a comparação e bloqueio, quando o valor realizado superar o valor orçado (ou outro qualquer que se deseje comparar).</w:t>
      </w:r>
    </w:p>
    <w:p w14:paraId="3B5F82B8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4F66BA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bloqueios ocorrem nos processos que originam a contabilização orçamentária e são definidos através do cadastro de “Pontos de Bloqueio”, onde informamos as funções e detalham-se as operações, tais como: inclusão, alteração e exclusão, cadastrando as expressões que definem os movimentos de bloqueio.</w:t>
      </w:r>
    </w:p>
    <w:p w14:paraId="5A269EBD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FB01B" w14:textId="03CAFF8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Ao efetuar determinada verificação em um ponto de bloqueio, internamente o sistema compara as informações de um cubo com duas configurações diferentes.</w:t>
      </w:r>
    </w:p>
    <w:p w14:paraId="653574C5" w14:textId="77777777" w:rsidR="00044574" w:rsidRPr="00303A8E" w:rsidRDefault="00044574" w:rsidP="00044574">
      <w:pPr>
        <w:pStyle w:val="PargrafodaLista"/>
        <w:rPr>
          <w:rFonts w:ascii="Tahoma" w:hAnsi="Tahoma" w:cs="Tahoma"/>
          <w:b/>
          <w:color w:val="auto"/>
          <w:szCs w:val="20"/>
        </w:rPr>
      </w:pPr>
    </w:p>
    <w:p w14:paraId="53AA7441" w14:textId="67A60CEE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3AD620" w14:textId="2B9B27A2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BB9012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476B1B30" w14:textId="63E5A81C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2" w:name="_Toc18938346"/>
      <w:bookmarkStart w:id="83" w:name="_Toc69381543"/>
      <w:r w:rsidRPr="00303A8E">
        <w:rPr>
          <w:rFonts w:ascii="Tahoma" w:hAnsi="Tahoma" w:cs="Tahoma"/>
        </w:rPr>
        <w:t>Pontos de Bloqueios</w:t>
      </w:r>
      <w:bookmarkEnd w:id="82"/>
      <w:bookmarkEnd w:id="83"/>
      <w:r w:rsidR="00044574" w:rsidRPr="00303A8E">
        <w:rPr>
          <w:rFonts w:ascii="Tahoma" w:hAnsi="Tahoma" w:cs="Tahoma"/>
        </w:rPr>
        <w:t xml:space="preserve"> </w:t>
      </w:r>
    </w:p>
    <w:p w14:paraId="72FEE284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A55BD99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pontos de bloqueio são responsáveis pela integração dos processos do Sistema Protheus com o Sistema de Planejamento e Controle Orçamentário (PCO).</w:t>
      </w:r>
    </w:p>
    <w:p w14:paraId="46FE908A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6578A91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Qualquer verificação orçamentária se baseia nas regras cadastradas nos pontos de bloqueio, efetuados nos processos de financeiro – Contas a Pagar. E, por meio deles, é que se faz o controle efetivo dos saldos previstos, orçados, empenhados, realizados, etc.</w:t>
      </w:r>
    </w:p>
    <w:p w14:paraId="2DC70459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CAEC71" w14:textId="210DE99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quantidade de saldos que podem ser controlados pelo sistema também está configurada nos pontos de bloqueio.</w:t>
      </w:r>
    </w:p>
    <w:p w14:paraId="55DD9A2B" w14:textId="77777777" w:rsidR="00982055" w:rsidRPr="00303A8E" w:rsidRDefault="00982055" w:rsidP="00982055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6A81868" w14:textId="1FB62BAB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3C1A90B6" w14:textId="3029D1B5" w:rsidR="00982055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  <w:r w:rsidR="00982055" w:rsidRPr="00303A8E">
        <w:rPr>
          <w:rFonts w:ascii="Tahoma" w:hAnsi="Tahoma" w:cs="Tahoma"/>
          <w:i/>
          <w:color w:val="000000" w:themeColor="text1"/>
          <w:szCs w:val="20"/>
        </w:rPr>
        <w:t xml:space="preserve"> </w:t>
      </w:r>
    </w:p>
    <w:p w14:paraId="29CF316E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0CA814A4" w14:textId="7C6F277D" w:rsidR="00786364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4" w:name="_Toc18938347"/>
      <w:bookmarkStart w:id="85" w:name="_Toc69381544"/>
      <w:r w:rsidRPr="00303A8E">
        <w:rPr>
          <w:rFonts w:ascii="Tahoma" w:hAnsi="Tahoma" w:cs="Tahoma"/>
          <w:sz w:val="32"/>
          <w:szCs w:val="32"/>
        </w:rPr>
        <w:t>Contingência</w:t>
      </w:r>
      <w:bookmarkEnd w:id="84"/>
      <w:bookmarkEnd w:id="85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272C9C97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5800B7E" w14:textId="77777777" w:rsidR="00786364" w:rsidRPr="00303A8E" w:rsidRDefault="00786364" w:rsidP="00BC24E9">
      <w:pPr>
        <w:ind w:left="284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3D954DE" w14:textId="77777777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Ferramenta de contingência facilita o tratamento das exceções orçamentárias que podem ocorrer. É utilizado como um complemento da ferramenta de bloqueio orçamentário e permite que o usuário, durante um processo de bloqueio, solicite um ajuste orçamentário.</w:t>
      </w:r>
    </w:p>
    <w:p w14:paraId="5C11B802" w14:textId="77777777" w:rsidR="00982055" w:rsidRPr="00303A8E" w:rsidRDefault="00982055" w:rsidP="00BC24E9">
      <w:pPr>
        <w:pStyle w:val="PargrafodaLista"/>
        <w:ind w:left="284"/>
        <w:rPr>
          <w:rFonts w:ascii="Tahoma" w:hAnsi="Tahoma" w:cs="Tahoma"/>
          <w:color w:val="000000" w:themeColor="text1"/>
          <w:szCs w:val="20"/>
        </w:rPr>
      </w:pPr>
    </w:p>
    <w:p w14:paraId="19338060" w14:textId="454850AC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vez ativada a ferramenta de contingência, durante o processo de bloqueio será apresentada uma tela, por meio da qual o usuário, utilizando o botão Contingência, poderá acessar a ferramenta de contingência para o movimento bloqueado.</w:t>
      </w:r>
    </w:p>
    <w:p w14:paraId="741810E1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54D4E52A" w14:textId="1F450C2F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668689C" w14:textId="5244A6AB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24BAEAE" w14:textId="77777777" w:rsidR="00982055" w:rsidRPr="00303A8E" w:rsidRDefault="00982055" w:rsidP="00044574">
      <w:pPr>
        <w:rPr>
          <w:rFonts w:ascii="Tahoma" w:hAnsi="Tahoma" w:cs="Tahoma"/>
          <w:b/>
          <w:i/>
          <w:color w:val="000000" w:themeColor="text1"/>
          <w:szCs w:val="20"/>
        </w:rPr>
      </w:pPr>
    </w:p>
    <w:p w14:paraId="5C034835" w14:textId="4F4AE723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6" w:name="_Toc18938348"/>
      <w:bookmarkStart w:id="87" w:name="_Toc69381545"/>
      <w:r w:rsidRPr="00303A8E">
        <w:rPr>
          <w:rFonts w:ascii="Tahoma" w:hAnsi="Tahoma" w:cs="Tahoma"/>
          <w:sz w:val="32"/>
          <w:szCs w:val="32"/>
        </w:rPr>
        <w:t>Grupo de Aprovadores</w:t>
      </w:r>
      <w:bookmarkEnd w:id="86"/>
      <w:bookmarkEnd w:id="87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04F60AC6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6E080885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1AC61131" w14:textId="34256D32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cadastrar grupos de aprovadores para um “tipo de bloqueio”. As contingências serão aprovadas de acordo com a alçada de aprovadores configurada para um determinado tipo de bloqueio. Todos os aprovadores devem ter seus limites de aprovação configurados (Consultar cadastro de limites de aprovação).</w:t>
      </w:r>
    </w:p>
    <w:p w14:paraId="3264A28D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45D1A0A6" w14:textId="5A2CE98D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E5B6D87" w14:textId="77777777" w:rsidR="00510E0A" w:rsidRPr="00303A8E" w:rsidRDefault="00510E0A" w:rsidP="00510E0A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1D2C6C8" w14:textId="079205F5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8" w:name="_Toc18938349"/>
      <w:bookmarkStart w:id="89" w:name="_Toc69381546"/>
      <w:r w:rsidRPr="00303A8E">
        <w:rPr>
          <w:rFonts w:ascii="Tahoma" w:hAnsi="Tahoma" w:cs="Tahoma"/>
          <w:sz w:val="32"/>
          <w:szCs w:val="32"/>
        </w:rPr>
        <w:t>Limites de Aprovação</w:t>
      </w:r>
      <w:bookmarkEnd w:id="88"/>
      <w:bookmarkEnd w:id="89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7E20C784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4A9315B4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C81FA5B" w14:textId="44F384C6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definir as faixas de aprovação de cada usuário cadastrado, limitado por conta, classe, operação, moeda, percentual ou valor limite permitido. Para utilizar o recurso de informação por e-mail, todos os usuários devem ter o campo e-mail preenchidos com um e-mail válido no cadastro de usuários do módulo Configurador.</w:t>
      </w:r>
    </w:p>
    <w:p w14:paraId="4CC4F51A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7FA41856" w14:textId="10348CD2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546A76F" w14:textId="5F25B8D3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 w:rsidR="00044574" w:rsidRPr="00303A8E">
        <w:rPr>
          <w:rFonts w:ascii="Tahoma" w:hAnsi="Tahoma" w:cs="Tahoma"/>
          <w:color w:val="auto"/>
          <w:szCs w:val="20"/>
        </w:rPr>
        <w:t>.</w:t>
      </w:r>
    </w:p>
    <w:p w14:paraId="46853B6E" w14:textId="77777777" w:rsidR="00982055" w:rsidRPr="00303A8E" w:rsidRDefault="00982055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007E6AFD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90" w:name="_Toc18938350"/>
      <w:r w:rsidRPr="00303A8E">
        <w:rPr>
          <w:rFonts w:ascii="Tahoma" w:hAnsi="Tahoma" w:cs="Tahoma"/>
        </w:rPr>
        <w:br w:type="page"/>
      </w:r>
    </w:p>
    <w:p w14:paraId="5A4C6D0B" w14:textId="5250CABC" w:rsidR="00786364" w:rsidRPr="00303A8E" w:rsidRDefault="00A21BAA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</w:rPr>
      </w:pPr>
      <w:bookmarkStart w:id="91" w:name="_Toc69381547"/>
      <w:r w:rsidRPr="00303A8E">
        <w:rPr>
          <w:rFonts w:ascii="Tahoma" w:hAnsi="Tahoma" w:cs="Tahoma"/>
        </w:rPr>
        <w:lastRenderedPageBreak/>
        <w:t>Visão Gerencial</w:t>
      </w:r>
      <w:bookmarkEnd w:id="90"/>
      <w:bookmarkEnd w:id="91"/>
    </w:p>
    <w:p w14:paraId="25C96070" w14:textId="2C20C2E4" w:rsidR="00A21BAA" w:rsidRPr="00303A8E" w:rsidRDefault="00A21BAA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92" w:name="_Toc18938351"/>
      <w:bookmarkStart w:id="93" w:name="_Toc69381548"/>
      <w:r w:rsidRPr="00303A8E">
        <w:rPr>
          <w:rFonts w:ascii="Tahoma" w:hAnsi="Tahoma" w:cs="Tahoma"/>
        </w:rPr>
        <w:t>Cadastro e Consulta de Visão Gerencial</w:t>
      </w:r>
      <w:bookmarkEnd w:id="92"/>
      <w:bookmarkEnd w:id="93"/>
    </w:p>
    <w:p w14:paraId="41001431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3B13636F" w14:textId="77777777" w:rsidR="00786364" w:rsidRPr="00303A8E" w:rsidRDefault="00786364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47A86D5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proporciona configurar os parâmetros para a visão de forma que a consulta apresente especificamente os itens que se quer filtrar. Pode-se criar uma grande variedade de visões gerenciais para as planilhas orçamentárias digitadas, somente definindo filtros, parâmetros ou aplicando fórmulas.</w:t>
      </w:r>
    </w:p>
    <w:p w14:paraId="6B933F4A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AEFF6A4" w14:textId="52AEADAC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permite criar parâmetros específicos que podem posteriormente ser utilizados com a mesma estrutura de visão, </w:t>
      </w:r>
      <w:r w:rsidR="00B26454" w:rsidRPr="00303A8E">
        <w:rPr>
          <w:rFonts w:ascii="Tahoma" w:hAnsi="Tahoma" w:cs="Tahoma"/>
          <w:color w:val="000000" w:themeColor="text1"/>
          <w:szCs w:val="20"/>
        </w:rPr>
        <w:t>considerando,</w:t>
      </w:r>
      <w:r w:rsidRPr="00303A8E">
        <w:rPr>
          <w:rFonts w:ascii="Tahoma" w:hAnsi="Tahoma" w:cs="Tahoma"/>
          <w:color w:val="000000" w:themeColor="text1"/>
          <w:szCs w:val="20"/>
        </w:rPr>
        <w:t xml:space="preserve"> porém, os pontos de entrada disponibilizados.</w:t>
      </w:r>
    </w:p>
    <w:p w14:paraId="32D5B5B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BA7FF0C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Cadastrando parametrizações</w:t>
      </w:r>
    </w:p>
    <w:p w14:paraId="06F04E99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C03F1E3" w14:textId="233B368E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Na instalação do sistema já são criadas como padrão duas parametrizações que também servem como exemplo na criação de outras. </w:t>
      </w:r>
      <w:r w:rsidR="00B26454" w:rsidRPr="00303A8E">
        <w:rPr>
          <w:rFonts w:ascii="Tahoma" w:hAnsi="Tahoma" w:cs="Tahoma"/>
          <w:color w:val="000000" w:themeColor="text1"/>
          <w:szCs w:val="20"/>
        </w:rPr>
        <w:t>Os códigos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001 e 002 são padrão e não podem ser alterados ou excluídos. Na criação de parametrizações do usuário poderá utilizar-se a codificação 003 ou superior.</w:t>
      </w:r>
    </w:p>
    <w:p w14:paraId="4E63750B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88E1032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Visões baseadas em cubos</w:t>
      </w:r>
    </w:p>
    <w:p w14:paraId="5D1028E7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FFDFE7C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visões orçamentárias podem se basear em itens de orçamento e também podem ter a sua funcionalidade ampliada quando a visão está baseada em um cubo gerencial.</w:t>
      </w:r>
    </w:p>
    <w:p w14:paraId="5E18A958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73258E0D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Quando dizemos que uma visão está baseada em cubo gerencial, significa que a sua estrutura de campos é parcialmente ou totalmente compatível com a estrutura de campos definidas no cubo gerencial.</w:t>
      </w:r>
    </w:p>
    <w:p w14:paraId="02C776F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92ADCE2" w14:textId="3CEF7FE6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Desta maneira temos um cubo gerencial responsável pela criação dos saldos (previstos, empenhados, realizados, </w:t>
      </w:r>
      <w:r w:rsidR="00B26454" w:rsidRPr="00303A8E">
        <w:rPr>
          <w:rFonts w:ascii="Tahoma" w:hAnsi="Tahoma" w:cs="Tahoma"/>
          <w:color w:val="000000" w:themeColor="text1"/>
          <w:szCs w:val="20"/>
        </w:rPr>
        <w:t>etc.</w:t>
      </w:r>
      <w:r w:rsidRPr="00303A8E">
        <w:rPr>
          <w:rFonts w:ascii="Tahoma" w:hAnsi="Tahoma" w:cs="Tahoma"/>
          <w:color w:val="000000" w:themeColor="text1"/>
          <w:szCs w:val="20"/>
        </w:rPr>
        <w:t>) de uma determinada visão.</w:t>
      </w:r>
    </w:p>
    <w:p w14:paraId="3C68A21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1E6076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que o cubo seja utilizado desta forma, é necessário que os campos definidos na parametrização sejam compatíveis com todos os campos do cubo ou com todos até o nível que a parametrização atinge no cubo.</w:t>
      </w:r>
    </w:p>
    <w:p w14:paraId="4967532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B79F5A" w14:textId="69274379" w:rsidR="00786364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relacionar um cubo, durante o cadastramento de uma visão, o código do cubo deverá ser mencionado no campo relacionado.</w:t>
      </w:r>
    </w:p>
    <w:p w14:paraId="40690022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736FA49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32C8582" w14:textId="2E99157A" w:rsidR="00786364" w:rsidRPr="00303A8E" w:rsidRDefault="00A21BAA" w:rsidP="00786364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Movimentos e Saldos por Cubos Gerenciais</w:t>
      </w:r>
      <w:r w:rsidR="00786364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E886243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2922179" w14:textId="7FB831FC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8713A83" w14:textId="77777777" w:rsidR="00A21BAA" w:rsidRPr="00303A8E" w:rsidRDefault="00A21BAA" w:rsidP="00A21BAA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utilizada, conforme padrão do sistema a ser detalhado pela TOTVS durante a implantação.</w:t>
      </w:r>
    </w:p>
    <w:p w14:paraId="528EF88D" w14:textId="77777777" w:rsidR="00A21BAA" w:rsidRPr="00303A8E" w:rsidRDefault="00A21BAA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hAnsi="Tahoma" w:cs="Tahoma"/>
          <w:sz w:val="32"/>
          <w:szCs w:val="32"/>
        </w:rPr>
        <w:br w:type="page"/>
      </w:r>
    </w:p>
    <w:p w14:paraId="3AABEF8A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4" w:name="_Toc69381549"/>
      <w:bookmarkStart w:id="95" w:name="_Toc18938352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Fluxograma do Sub-Processo</w:t>
      </w:r>
      <w:bookmarkEnd w:id="94"/>
    </w:p>
    <w:p w14:paraId="2EEB32AF" w14:textId="77777777" w:rsidR="003379AE" w:rsidRPr="00303A8E" w:rsidRDefault="003379AE" w:rsidP="002E1286">
      <w:pPr>
        <w:jc w:val="center"/>
        <w:rPr>
          <w:noProof/>
          <w:lang w:eastAsia="pt-BR"/>
        </w:rPr>
      </w:pPr>
    </w:p>
    <w:p w14:paraId="29BD7AEE" w14:textId="55FBA33E" w:rsidR="002E1286" w:rsidRPr="00303A8E" w:rsidRDefault="003379AE" w:rsidP="002E1286">
      <w:pPr>
        <w:jc w:val="center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noProof/>
          <w:lang w:eastAsia="pt-BR"/>
        </w:rPr>
        <w:drawing>
          <wp:inline distT="0" distB="0" distL="0" distR="0" wp14:anchorId="31B264CE" wp14:editId="1E1EAF8A">
            <wp:extent cx="2752725" cy="75723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4961" b="7013"/>
                    <a:stretch/>
                  </pic:blipFill>
                  <pic:spPr bwMode="auto">
                    <a:xfrm>
                      <a:off x="0" y="0"/>
                      <a:ext cx="2762752" cy="75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8BC7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  <w:br w:type="page"/>
      </w:r>
    </w:p>
    <w:p w14:paraId="066A4A68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6" w:name="_Toc69381550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Organização geral dos GAPs identificados</w:t>
      </w:r>
      <w:bookmarkEnd w:id="96"/>
    </w:p>
    <w:p w14:paraId="482E6120" w14:textId="77777777" w:rsidR="00BC1A81" w:rsidRPr="00303A8E" w:rsidRDefault="00BC1A81" w:rsidP="00BC1A81">
      <w:pPr>
        <w:keepNext/>
        <w:spacing w:before="240" w:after="60"/>
        <w:ind w:left="72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tbl>
      <w:tblPr>
        <w:tblW w:w="10465" w:type="dxa"/>
        <w:tblInd w:w="137" w:type="dxa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1025"/>
        <w:gridCol w:w="3157"/>
        <w:gridCol w:w="3213"/>
        <w:gridCol w:w="1682"/>
        <w:gridCol w:w="1388"/>
      </w:tblGrid>
      <w:tr w:rsidR="00FF0835" w:rsidRPr="00303A8E" w14:paraId="43B94CFF" w14:textId="77777777" w:rsidTr="00B731D2">
        <w:tc>
          <w:tcPr>
            <w:tcW w:w="1025" w:type="dxa"/>
            <w:shd w:val="clear" w:color="auto" w:fill="D9D9D9" w:themeFill="background1" w:themeFillShade="D9"/>
            <w:vAlign w:val="center"/>
          </w:tcPr>
          <w:p w14:paraId="36B53081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Código</w:t>
            </w:r>
          </w:p>
        </w:tc>
        <w:tc>
          <w:tcPr>
            <w:tcW w:w="3157" w:type="dxa"/>
            <w:shd w:val="clear" w:color="auto" w:fill="D9D9D9" w:themeFill="background1" w:themeFillShade="D9"/>
            <w:vAlign w:val="center"/>
          </w:tcPr>
          <w:p w14:paraId="60128B98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Descrição</w:t>
            </w:r>
          </w:p>
        </w:tc>
        <w:tc>
          <w:tcPr>
            <w:tcW w:w="3213" w:type="dxa"/>
            <w:shd w:val="clear" w:color="auto" w:fill="D9D9D9" w:themeFill="background1" w:themeFillShade="D9"/>
            <w:vAlign w:val="center"/>
          </w:tcPr>
          <w:p w14:paraId="4282320A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Alternativas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17C69216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Opção</w:t>
            </w:r>
          </w:p>
          <w:p w14:paraId="37DF1169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P - Padrão</w:t>
            </w:r>
          </w:p>
          <w:p w14:paraId="03ABC49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 - Específica</w:t>
            </w:r>
          </w:p>
        </w:tc>
        <w:tc>
          <w:tcPr>
            <w:tcW w:w="1388" w:type="dxa"/>
            <w:shd w:val="clear" w:color="auto" w:fill="D9D9D9" w:themeFill="background1" w:themeFillShade="D9"/>
            <w:vAlign w:val="center"/>
          </w:tcPr>
          <w:p w14:paraId="6FA06C8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Escopo</w:t>
            </w:r>
          </w:p>
          <w:p w14:paraId="786F606F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S – Sim</w:t>
            </w:r>
          </w:p>
          <w:p w14:paraId="63D37EEE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N – Não</w:t>
            </w:r>
          </w:p>
        </w:tc>
      </w:tr>
      <w:tr w:rsidR="002E1286" w:rsidRPr="00303A8E" w14:paraId="1A35DF54" w14:textId="77777777" w:rsidTr="00B731D2">
        <w:tc>
          <w:tcPr>
            <w:tcW w:w="1025" w:type="dxa"/>
            <w:vAlign w:val="center"/>
          </w:tcPr>
          <w:p w14:paraId="36CBB8FD" w14:textId="7A34A1A5" w:rsidR="00510E0A" w:rsidRPr="00303A8E" w:rsidRDefault="00510E0A" w:rsidP="00510E0A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FF660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PCO0001</w:t>
            </w:r>
          </w:p>
        </w:tc>
        <w:tc>
          <w:tcPr>
            <w:tcW w:w="3157" w:type="dxa"/>
            <w:vAlign w:val="center"/>
          </w:tcPr>
          <w:p w14:paraId="66C7E0D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Pendente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Entendimento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como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ocorrerá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gram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</w:t>
            </w:r>
            <w:proofErr w:type="gram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integração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do Front Office, PDV 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módulo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Orçamento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1D0A479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2E6851E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PDV  -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Integração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PCO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acontecerá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emissão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do CF.</w:t>
            </w:r>
          </w:p>
          <w:p w14:paraId="7319F42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Cupom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Fiscal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Emitido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45B8B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A61345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Front Office</w:t>
            </w:r>
          </w:p>
          <w:p w14:paraId="5E22282D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Reserva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Previsão</w:t>
            </w:r>
            <w:proofErr w:type="spellEnd"/>
          </w:p>
          <w:p w14:paraId="5F6C2B20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Check-In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Empenho</w:t>
            </w:r>
            <w:proofErr w:type="spellEnd"/>
          </w:p>
          <w:p w14:paraId="53BF503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Check-out  -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</w:p>
          <w:p w14:paraId="6D75A69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5851A24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</w:p>
          <w:p w14:paraId="6E48B9E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OS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Previsão</w:t>
            </w:r>
            <w:proofErr w:type="spellEnd"/>
          </w:p>
          <w:p w14:paraId="7710E985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Check-in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Geram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Empenho</w:t>
            </w:r>
            <w:proofErr w:type="spellEnd"/>
          </w:p>
          <w:p w14:paraId="5EDB9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Check-out -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</w:p>
          <w:p w14:paraId="294CA057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7BAFF37B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TEC/HTSP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serão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cadastrados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como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Item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Contábil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1FCC060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</w:p>
          <w:p w14:paraId="65037841" w14:textId="77777777" w:rsidR="002E1286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Criar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o menu Item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contábil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todos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módulos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que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PCO para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visualizar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resultado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cada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4084A065" w14:textId="05FAEFC3" w:rsidR="00667864" w:rsidRPr="00667864" w:rsidRDefault="00667864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13</w:t>
            </w:r>
          </w:p>
        </w:tc>
        <w:tc>
          <w:tcPr>
            <w:tcW w:w="3213" w:type="dxa"/>
            <w:vAlign w:val="center"/>
          </w:tcPr>
          <w:p w14:paraId="3B0A1E67" w14:textId="59A7EE54" w:rsidR="002E1286" w:rsidRPr="00303A8E" w:rsidRDefault="002E1286" w:rsidP="00A53308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="00A53308"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0E3D3BD9" w14:textId="56C50499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5E2DB2EC" w14:textId="4A42485B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  <w:tr w:rsidR="00B731D2" w:rsidRPr="00303A8E" w14:paraId="08A5529D" w14:textId="77777777" w:rsidTr="00B731D2">
        <w:tc>
          <w:tcPr>
            <w:tcW w:w="1025" w:type="dxa"/>
            <w:vAlign w:val="center"/>
          </w:tcPr>
          <w:p w14:paraId="26243539" w14:textId="132D5521" w:rsidR="00B731D2" w:rsidRPr="00303A8E" w:rsidRDefault="00B731D2" w:rsidP="00B731D2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PCO0002</w:t>
            </w:r>
          </w:p>
        </w:tc>
        <w:tc>
          <w:tcPr>
            <w:tcW w:w="3157" w:type="dxa"/>
            <w:vAlign w:val="center"/>
          </w:tcPr>
          <w:p w14:paraId="06CCB714" w14:textId="77777777" w:rsidR="00B731D2" w:rsidRDefault="00B731D2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Estudar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possibilidade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criar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fórmulas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para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facilitar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as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projeções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algumas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despesas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que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variam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acordo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número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apartamentos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ocupados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intuito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elborar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as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planilhas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orçamentárias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. </w:t>
            </w:r>
          </w:p>
          <w:p w14:paraId="561A8806" w14:textId="5FFC6C1B" w:rsidR="00667864" w:rsidRPr="00667864" w:rsidRDefault="00667864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27</w:t>
            </w:r>
          </w:p>
        </w:tc>
        <w:tc>
          <w:tcPr>
            <w:tcW w:w="3213" w:type="dxa"/>
            <w:vAlign w:val="center"/>
          </w:tcPr>
          <w:p w14:paraId="52E1307C" w14:textId="79F29C68" w:rsidR="00B731D2" w:rsidRPr="00303A8E" w:rsidRDefault="00B731D2" w:rsidP="00B731D2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240DEAE0" w14:textId="6B672F0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44F86772" w14:textId="7083F31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</w:tbl>
    <w:p w14:paraId="1FC559F5" w14:textId="77777777" w:rsidR="002E1286" w:rsidRPr="00303A8E" w:rsidRDefault="002E1286" w:rsidP="002E1286">
      <w:pPr>
        <w:keepNext/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p w14:paraId="7118C792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7" w:name="_Toc69381551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t>Anexos</w:t>
      </w:r>
      <w:bookmarkEnd w:id="97"/>
    </w:p>
    <w:p w14:paraId="5EAD1563" w14:textId="77777777" w:rsidR="002E1286" w:rsidRPr="00303A8E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</w:p>
    <w:p w14:paraId="1F7C80EA" w14:textId="11118137" w:rsidR="002E1286" w:rsidRPr="00303A8E" w:rsidRDefault="00B731D2" w:rsidP="00B731D2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  <w:r w:rsidRPr="00303A8E">
        <w:rPr>
          <w:rFonts w:ascii="Tahoma" w:hAnsi="Tahoma" w:cs="Tahoma"/>
          <w:color w:val="000000" w:themeColor="text1"/>
        </w:rPr>
        <w:t>Não há anexos.</w:t>
      </w:r>
    </w:p>
    <w:p w14:paraId="79563D17" w14:textId="77777777" w:rsidR="007C2C00" w:rsidRPr="00303A8E" w:rsidRDefault="007C2C00" w:rsidP="007C2C00"/>
    <w:p w14:paraId="641136AA" w14:textId="77777777" w:rsidR="007C2C00" w:rsidRPr="00303A8E" w:rsidRDefault="007C2C00" w:rsidP="007C2C00"/>
    <w:p w14:paraId="68D5376B" w14:textId="635407D6" w:rsidR="00151B60" w:rsidRPr="00303A8E" w:rsidRDefault="00151B60" w:rsidP="002B4E8A">
      <w:pPr>
        <w:pStyle w:val="DocTOTVS"/>
        <w:numPr>
          <w:ilvl w:val="0"/>
          <w:numId w:val="20"/>
        </w:numPr>
        <w:spacing w:line="276" w:lineRule="auto"/>
        <w:rPr>
          <w:rFonts w:ascii="Tahoma" w:hAnsi="Tahoma" w:cs="Tahoma"/>
        </w:rPr>
      </w:pPr>
      <w:bookmarkStart w:id="98" w:name="_Toc69381552"/>
      <w:r w:rsidRPr="00303A8E">
        <w:rPr>
          <w:rFonts w:ascii="Tahoma" w:hAnsi="Tahoma" w:cs="Tahoma"/>
        </w:rPr>
        <w:t xml:space="preserve">Responsáveis pelas informações de </w:t>
      </w:r>
      <w:r w:rsidR="00A21BAA" w:rsidRPr="00303A8E">
        <w:rPr>
          <w:rFonts w:ascii="Tahoma" w:hAnsi="Tahoma" w:cs="Tahoma"/>
        </w:rPr>
        <w:t>PCO</w:t>
      </w:r>
      <w:bookmarkEnd w:id="95"/>
      <w:bookmarkEnd w:id="98"/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2410"/>
        <w:gridCol w:w="992"/>
        <w:gridCol w:w="4914"/>
        <w:gridCol w:w="1591"/>
      </w:tblGrid>
      <w:tr w:rsidR="009B1B64" w:rsidRPr="00303A8E" w14:paraId="309E8E9E" w14:textId="77777777" w:rsidTr="00510E0A">
        <w:trPr>
          <w:trHeight w:val="442"/>
          <w:jc w:val="center"/>
        </w:trPr>
        <w:tc>
          <w:tcPr>
            <w:tcW w:w="2410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4905415C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Aprovador por</w:t>
            </w:r>
          </w:p>
        </w:tc>
        <w:tc>
          <w:tcPr>
            <w:tcW w:w="5906" w:type="dxa"/>
            <w:gridSpan w:val="2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9A937F1" w14:textId="77777777" w:rsidR="009B1B64" w:rsidRPr="00303A8E" w:rsidRDefault="009B1B64" w:rsidP="005338B4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Assinatura</w:t>
            </w:r>
          </w:p>
        </w:tc>
        <w:tc>
          <w:tcPr>
            <w:tcW w:w="1591" w:type="dxa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</w:tcBorders>
            <w:shd w:val="clear" w:color="auto" w:fill="F7D7AB" w:themeFill="accent5" w:themeFillTint="66"/>
            <w:vAlign w:val="center"/>
          </w:tcPr>
          <w:p w14:paraId="1BD40A5F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Data</w:t>
            </w:r>
          </w:p>
        </w:tc>
      </w:tr>
      <w:tr w:rsidR="00510E0A" w:rsidRPr="00303A8E" w14:paraId="17BDD49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670A46B" w14:textId="2EFE293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Almir Cunha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606DA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3B81301" w14:textId="58628C2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F415A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771AD54" w14:textId="6780CA5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</w:t>
            </w:r>
            <w:proofErr w:type="spellEnd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Alvino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F1358A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2595E4" w14:textId="272240E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C7BE4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D85848D" w14:textId="52DF933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Andrea Mariana Fernandez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63AD35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7C404E5" w14:textId="6820CB9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39F81E1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6804C1A" w14:textId="661FB1D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Aparecida Souza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F4831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552CAB" w14:textId="4D301CE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6954F1F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464A960" w14:textId="68F697E3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Felipe Fischer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4C2AE7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BAB652B" w14:textId="19AFC6B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570CE4E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D1F8758" w14:textId="572DD94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Fernanda Santillo - TEC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D9820CC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02F062D" w14:textId="0766B1A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6F472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3865E66" w14:textId="14F61FCA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Gabriela Gonzaga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4E031F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E9B26F" w14:textId="09B9E10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484CE1D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B5AF580" w14:textId="412E406E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Marcia Conrado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B88F842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0A8BDC4" w14:textId="3AF9C9F1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167A7576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028944A9" w14:textId="266A90B5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Paulo Chaves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1BC62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F8EDB29" w14:textId="1BC4EF9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A0DC857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C88D6FC" w14:textId="613E33F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Poline</w:t>
            </w:r>
            <w:proofErr w:type="spellEnd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Balbi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AC72B0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B8AE90" w14:textId="6D27D01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735DD569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47258D4" w14:textId="2A5B634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Ronaldo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Abilel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1C68EE9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656EF0" w14:textId="2B67D01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F645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BE2487E" w14:textId="0EFC02D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Wagner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Rustiguella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3040448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C251766" w14:textId="48A6B70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E5190D5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258E135E" w14:textId="7504E0F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Wendell Lopes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689BB7D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CEA948B" w14:textId="3EC87BFB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CED91D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50391DD" w14:textId="57376A2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William Santos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4FF9AE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CE79FE3" w14:textId="2C49305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</w:tbl>
    <w:p w14:paraId="446373BC" w14:textId="77777777" w:rsidR="000477B0" w:rsidRPr="00510E0A" w:rsidRDefault="000477B0" w:rsidP="000477B0">
      <w:pPr>
        <w:spacing w:line="276" w:lineRule="auto"/>
        <w:rPr>
          <w:rFonts w:asciiTheme="minorHAnsi" w:hAnsiTheme="minorHAnsi" w:cstheme="minorHAnsi"/>
          <w:b/>
          <w:sz w:val="24"/>
          <w:szCs w:val="24"/>
          <w:lang w:eastAsia="pt-BR"/>
        </w:rPr>
      </w:pPr>
    </w:p>
    <w:sectPr w:rsidR="000477B0" w:rsidRPr="00510E0A" w:rsidSect="000C69E6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pgSz w:w="11907" w:h="16840" w:code="9"/>
      <w:pgMar w:top="261" w:right="709" w:bottom="215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8D949C" w14:textId="77777777" w:rsidR="003B0DFE" w:rsidRDefault="003B0DFE" w:rsidP="00CA5701">
      <w:r>
        <w:separator/>
      </w:r>
    </w:p>
  </w:endnote>
  <w:endnote w:type="continuationSeparator" w:id="0">
    <w:p w14:paraId="311175CA" w14:textId="77777777" w:rsidR="003B0DFE" w:rsidRDefault="003B0DFE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E68DF6D-4525-46EF-81B7-93BE1CAD6A94}"/>
    <w:embedBold r:id="rId2" w:fontKey="{142D5AD9-6DB9-4122-91D8-9649C6EB04E3}"/>
    <w:embedItalic r:id="rId3" w:fontKey="{3ACCFAD6-CF20-491C-B6B1-2FE98730F7F4}"/>
    <w:embedBoldItalic r:id="rId4" w:fontKey="{A490C64B-E071-4E2F-B109-8C67C8141C2C}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Calibri"/>
    <w:charset w:val="00"/>
    <w:family w:val="swiss"/>
    <w:pitch w:val="variable"/>
    <w:sig w:usb0="00000001" w:usb1="5000604B" w:usb2="00000000" w:usb3="00000000" w:csb0="00000093" w:csb1="00000000"/>
    <w:embedRegular r:id="rId5" w:fontKey="{6F1C6087-3744-4E96-BFD2-6F323B75A513}"/>
    <w:embedBold r:id="rId6" w:fontKey="{61F2E016-F8BD-471B-9EA6-2043E91E948B}"/>
    <w:embedItalic r:id="rId7" w:fontKey="{F775D4B9-A56F-4427-9046-3B0DBE9C7DD7}"/>
    <w:embedBoldItalic r:id="rId8" w:fontKey="{A370B081-61D0-4D64-8FEE-E565083542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9996B30-F715-4979-B9A4-EC303418BFE7}"/>
    <w:embedBold r:id="rId10" w:fontKey="{FC87C1FC-1E52-4945-A435-39A0B3B3B303}"/>
    <w:embedItalic r:id="rId11" w:fontKey="{6C93F92E-98B1-40C3-8735-5DC814F34A3C}"/>
    <w:embedBoldItalic r:id="rId12" w:fontKey="{61ABB36B-F0DC-4C73-BAE6-1F7FCC4CECD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subsetted="1" w:fontKey="{62688B4E-4A88-4D41-9C81-07D932A5117F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4C168" w14:textId="12350F84" w:rsidR="00131475" w:rsidRDefault="00131475" w:rsidP="00E261D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131475" w:rsidRPr="00150E63" w:rsidRDefault="00131475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563C3F" id="Rectangle 26" o:spid="_x0000_s1030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" filled="f" stroked="f">
              <v:textbox inset="0,0,0,0">
                <w:txbxContent>
                  <w:p w14:paraId="7954A377" w14:textId="77777777" w:rsidR="00131475" w:rsidRPr="00150E63" w:rsidRDefault="00131475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43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131475" w:rsidRPr="000239F1" w:rsidRDefault="00131475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" filled="f" stroked="f">
              <v:path arrowok="t"/>
              <v:textbox>
                <w:txbxContent>
                  <w:p w14:paraId="17CF3B56" w14:textId="77777777" w:rsidR="00131475" w:rsidRPr="000239F1" w:rsidRDefault="00131475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6A5717" w14:textId="57E607D7" w:rsidR="00131475" w:rsidRPr="0053491F" w:rsidRDefault="00131475" w:rsidP="00CA5701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77777777" w:rsidR="00131475" w:rsidRPr="00A95481" w:rsidRDefault="00131475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D975AA">
                            <w:rPr>
                              <w:noProof/>
                              <w:sz w:val="16"/>
                              <w:szCs w:val="16"/>
                            </w:rPr>
                            <w:t>19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094542" id="_x0000_s1032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" filled="f" stroked="f">
              <v:textbox inset="0,0,0,0">
                <w:txbxContent>
                  <w:p w14:paraId="348F8524" w14:textId="77777777" w:rsidR="00131475" w:rsidRPr="00A95481" w:rsidRDefault="00131475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D975AA">
                      <w:rPr>
                        <w:noProof/>
                        <w:sz w:val="16"/>
                        <w:szCs w:val="16"/>
                      </w:rPr>
                      <w:t>19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44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6401CA" w14:textId="77777777" w:rsidR="003B0DFE" w:rsidRDefault="003B0DFE" w:rsidP="00CA5701">
      <w:r>
        <w:separator/>
      </w:r>
    </w:p>
  </w:footnote>
  <w:footnote w:type="continuationSeparator" w:id="0">
    <w:p w14:paraId="6E3E92F7" w14:textId="77777777" w:rsidR="003B0DFE" w:rsidRDefault="003B0DFE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ECE869" w14:textId="3D79CAE1" w:rsidR="00131475" w:rsidRPr="00887F50" w:rsidRDefault="00131475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eastAsia="pt-BR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131475" w:rsidRPr="005D5B9D" w:rsidRDefault="00131475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7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" filled="f" stroked="f">
              <v:path arrowok="t"/>
              <v:textbox>
                <w:txbxContent>
                  <w:p w14:paraId="6CC127E6" w14:textId="77777777" w:rsidR="00131475" w:rsidRPr="005D5B9D" w:rsidRDefault="00131475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eastAsia="pt-BR"/>
      </w:rPr>
      <w:drawing>
        <wp:inline distT="0" distB="0" distL="0" distR="0" wp14:anchorId="30931AC1" wp14:editId="0468FBE6">
          <wp:extent cx="6656070" cy="1497091"/>
          <wp:effectExtent l="0" t="0" r="0" b="1905"/>
          <wp:docPr id="38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39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131475" w:rsidRDefault="00131475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131475" w:rsidRPr="00514315" w:rsidRDefault="00131475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618509" id="Text Box 27" o:spid="_x0000_s1028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" filled="f" stroked="f">
              <v:path arrowok="t"/>
              <v:textbox>
                <w:txbxContent>
                  <w:p w14:paraId="1A6E41B7" w14:textId="77777777" w:rsidR="00131475" w:rsidRPr="00514315" w:rsidRDefault="00131475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w:drawing>
        <wp:inline distT="0" distB="0" distL="0" distR="0" wp14:anchorId="676387D2" wp14:editId="705E7D6B">
          <wp:extent cx="246380" cy="8077835"/>
          <wp:effectExtent l="19050" t="0" r="1270" b="0"/>
          <wp:docPr id="40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0C7F" w14:textId="48337019" w:rsidR="00131475" w:rsidRPr="00887F50" w:rsidRDefault="00131475" w:rsidP="00BC2B52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F39AB0" w14:textId="77777777" w:rsidR="00131475" w:rsidRPr="00800886" w:rsidRDefault="00131475" w:rsidP="00CE0CAC">
                          <w:pPr>
                            <w:jc w:val="left"/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800886">
                            <w:rPr>
                              <w:rFonts w:ascii="Tahoma" w:hAnsi="Tahoma" w:cs="Tahoma"/>
                              <w:b/>
                              <w:sz w:val="32"/>
                              <w:szCs w:val="32"/>
                            </w:rPr>
                            <w:t xml:space="preserve">ESPECIFICAÇÃO FUNCIONAL - </w:t>
                          </w:r>
                          <w:r w:rsidRPr="00800886"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MIT041</w:t>
                          </w:r>
                        </w:p>
                        <w:p w14:paraId="15F7D1A2" w14:textId="565A0160" w:rsidR="00131475" w:rsidRPr="00A95481" w:rsidRDefault="00131475" w:rsidP="00A95481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" filled="f" stroked="f">
              <v:path arrowok="t"/>
              <v:textbox>
                <w:txbxContent>
                  <w:p w14:paraId="55F39AB0" w14:textId="77777777" w:rsidR="00131475" w:rsidRPr="00800886" w:rsidRDefault="00131475" w:rsidP="00CE0CAC">
                    <w:pPr>
                      <w:jc w:val="left"/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800886">
                      <w:rPr>
                        <w:rFonts w:ascii="Tahoma" w:hAnsi="Tahoma" w:cs="Tahoma"/>
                        <w:b/>
                        <w:sz w:val="32"/>
                        <w:szCs w:val="32"/>
                      </w:rPr>
                      <w:t xml:space="preserve">ESPECIFICAÇÃO FUNCIONAL - </w:t>
                    </w:r>
                    <w:r w:rsidRPr="00800886"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  <w:t>MIT041</w:t>
                    </w:r>
                  </w:p>
                  <w:p w14:paraId="15F7D1A2" w14:textId="565A0160" w:rsidR="00131475" w:rsidRPr="00A95481" w:rsidRDefault="00131475" w:rsidP="00A95481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41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eastAsia="pt-BR"/>
      </w:rPr>
      <w:drawing>
        <wp:inline distT="0" distB="0" distL="0" distR="0" wp14:anchorId="3447C753" wp14:editId="3D6FDBA9">
          <wp:extent cx="6849695" cy="904159"/>
          <wp:effectExtent l="0" t="0" r="8890" b="10795"/>
          <wp:docPr id="42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131475" w:rsidRDefault="00131475" w:rsidP="004E042A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20F58B" w14:textId="246F6E35" w:rsidR="00EF2787" w:rsidRDefault="00EF2787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725824" behindDoc="1" locked="0" layoutInCell="1" allowOverlap="1" wp14:anchorId="61E3BC5F" wp14:editId="78BE6F89">
          <wp:simplePos x="0" y="0"/>
          <wp:positionH relativeFrom="page">
            <wp:posOffset>450215</wp:posOffset>
          </wp:positionH>
          <wp:positionV relativeFrom="page">
            <wp:posOffset>449580</wp:posOffset>
          </wp:positionV>
          <wp:extent cx="7705768" cy="10906231"/>
          <wp:effectExtent l="0" t="0" r="0" b="0"/>
          <wp:wrapNone/>
          <wp:docPr id="4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~1\ADMINI~1\CONFIG~1\Temp\VMwareDnD\c6d8152d\Cap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05768" cy="1090623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A0752"/>
    <w:multiLevelType w:val="hybridMultilevel"/>
    <w:tmpl w:val="DBC6D5A6"/>
    <w:lvl w:ilvl="0" w:tplc="0416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" w15:restartNumberingAfterBreak="0">
    <w:nsid w:val="0B5F7A78"/>
    <w:multiLevelType w:val="multilevel"/>
    <w:tmpl w:val="08E8235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2" w15:restartNumberingAfterBreak="0">
    <w:nsid w:val="0D510B3C"/>
    <w:multiLevelType w:val="hybridMultilevel"/>
    <w:tmpl w:val="76EA5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612F"/>
    <w:multiLevelType w:val="hybridMultilevel"/>
    <w:tmpl w:val="24762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62751"/>
    <w:multiLevelType w:val="hybridMultilevel"/>
    <w:tmpl w:val="32C4F770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BFC12E7"/>
    <w:multiLevelType w:val="multilevel"/>
    <w:tmpl w:val="4C46945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inorHAnsi" w:hAnsiTheme="minorHAnsi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Theme="minorHAnsi" w:hAnsiTheme="minorHAnsi"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F1F6C6A"/>
    <w:multiLevelType w:val="multilevel"/>
    <w:tmpl w:val="63B0EC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7" w15:restartNumberingAfterBreak="0">
    <w:nsid w:val="33601F3D"/>
    <w:multiLevelType w:val="hybridMultilevel"/>
    <w:tmpl w:val="39DC07F2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8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9" w15:restartNumberingAfterBreak="0">
    <w:nsid w:val="520975E1"/>
    <w:multiLevelType w:val="multilevel"/>
    <w:tmpl w:val="BF444A6A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10" w15:restartNumberingAfterBreak="0">
    <w:nsid w:val="63EE7516"/>
    <w:multiLevelType w:val="hybridMultilevel"/>
    <w:tmpl w:val="680E8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F53EC6"/>
    <w:multiLevelType w:val="hybridMultilevel"/>
    <w:tmpl w:val="03C01F4A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14" w15:restartNumberingAfterBreak="0">
    <w:nsid w:val="752143B3"/>
    <w:multiLevelType w:val="hybridMultilevel"/>
    <w:tmpl w:val="C644B3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F50FD8"/>
    <w:multiLevelType w:val="multilevel"/>
    <w:tmpl w:val="4A309EF6"/>
    <w:lvl w:ilvl="0">
      <w:start w:val="1"/>
      <w:numFmt w:val="decimal"/>
      <w:pStyle w:val="DocTOTVS"/>
      <w:suff w:val="space"/>
      <w:lvlText w:val="%1."/>
      <w:lvlJc w:val="left"/>
      <w:pPr>
        <w:ind w:left="7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340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56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0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0" w:hanging="1440"/>
      </w:pPr>
      <w:rPr>
        <w:rFonts w:hint="default"/>
      </w:rPr>
    </w:lvl>
  </w:abstractNum>
  <w:abstractNum w:abstractNumId="16" w15:restartNumberingAfterBreak="0">
    <w:nsid w:val="7C854F78"/>
    <w:multiLevelType w:val="hybridMultilevel"/>
    <w:tmpl w:val="C3A88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6"/>
  </w:num>
  <w:num w:numId="5">
    <w:abstractNumId w:val="5"/>
  </w:num>
  <w:num w:numId="6">
    <w:abstractNumId w:val="15"/>
  </w:num>
  <w:num w:numId="7">
    <w:abstractNumId w:val="10"/>
  </w:num>
  <w:num w:numId="8">
    <w:abstractNumId w:val="9"/>
  </w:num>
  <w:num w:numId="9">
    <w:abstractNumId w:val="0"/>
  </w:num>
  <w:num w:numId="10">
    <w:abstractNumId w:val="7"/>
  </w:num>
  <w:num w:numId="11">
    <w:abstractNumId w:val="16"/>
  </w:num>
  <w:num w:numId="12">
    <w:abstractNumId w:val="4"/>
  </w:num>
  <w:num w:numId="13">
    <w:abstractNumId w:val="11"/>
  </w:num>
  <w:num w:numId="14">
    <w:abstractNumId w:val="3"/>
  </w:num>
  <w:num w:numId="15">
    <w:abstractNumId w:val="2"/>
  </w:num>
  <w:num w:numId="16">
    <w:abstractNumId w:val="15"/>
  </w:num>
  <w:num w:numId="17">
    <w:abstractNumId w:val="1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5"/>
  </w:num>
  <w:num w:numId="20">
    <w:abstractNumId w:val="15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hideSpellingErrors/>
  <w:hideGrammaticalErrors/>
  <w:proofState w:spelling="clean" w:grammar="clean"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C5E"/>
    <w:rsid w:val="000006C3"/>
    <w:rsid w:val="00001E73"/>
    <w:rsid w:val="00002A1D"/>
    <w:rsid w:val="00002BD5"/>
    <w:rsid w:val="00004584"/>
    <w:rsid w:val="000049CA"/>
    <w:rsid w:val="000057D2"/>
    <w:rsid w:val="00006603"/>
    <w:rsid w:val="0000723E"/>
    <w:rsid w:val="00007670"/>
    <w:rsid w:val="00007789"/>
    <w:rsid w:val="000104FA"/>
    <w:rsid w:val="000109E6"/>
    <w:rsid w:val="00010D58"/>
    <w:rsid w:val="00011FF5"/>
    <w:rsid w:val="000120C5"/>
    <w:rsid w:val="00012F31"/>
    <w:rsid w:val="0001387E"/>
    <w:rsid w:val="00013ECC"/>
    <w:rsid w:val="000144DB"/>
    <w:rsid w:val="00014A31"/>
    <w:rsid w:val="00014A61"/>
    <w:rsid w:val="00014F91"/>
    <w:rsid w:val="0001542A"/>
    <w:rsid w:val="000157D7"/>
    <w:rsid w:val="00015B86"/>
    <w:rsid w:val="00016262"/>
    <w:rsid w:val="0002049F"/>
    <w:rsid w:val="000206AA"/>
    <w:rsid w:val="00020851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5117"/>
    <w:rsid w:val="00026A48"/>
    <w:rsid w:val="00026EEE"/>
    <w:rsid w:val="00027E51"/>
    <w:rsid w:val="00031D30"/>
    <w:rsid w:val="000322B7"/>
    <w:rsid w:val="0003243B"/>
    <w:rsid w:val="00032DB6"/>
    <w:rsid w:val="00033340"/>
    <w:rsid w:val="00033D7E"/>
    <w:rsid w:val="00034D10"/>
    <w:rsid w:val="000360E5"/>
    <w:rsid w:val="00036991"/>
    <w:rsid w:val="0003757F"/>
    <w:rsid w:val="00040EFC"/>
    <w:rsid w:val="00041F02"/>
    <w:rsid w:val="00042679"/>
    <w:rsid w:val="00042C62"/>
    <w:rsid w:val="000434F2"/>
    <w:rsid w:val="00043CAB"/>
    <w:rsid w:val="00044574"/>
    <w:rsid w:val="00045AE8"/>
    <w:rsid w:val="0004602E"/>
    <w:rsid w:val="00046566"/>
    <w:rsid w:val="000466E2"/>
    <w:rsid w:val="000468F9"/>
    <w:rsid w:val="00046A37"/>
    <w:rsid w:val="000477B0"/>
    <w:rsid w:val="000525A4"/>
    <w:rsid w:val="00052604"/>
    <w:rsid w:val="00052EFF"/>
    <w:rsid w:val="00053BC7"/>
    <w:rsid w:val="0005459E"/>
    <w:rsid w:val="00054BF5"/>
    <w:rsid w:val="00054D94"/>
    <w:rsid w:val="0005789E"/>
    <w:rsid w:val="00057EBE"/>
    <w:rsid w:val="0006045E"/>
    <w:rsid w:val="000612CB"/>
    <w:rsid w:val="000613B4"/>
    <w:rsid w:val="00063392"/>
    <w:rsid w:val="00063637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2F3A"/>
    <w:rsid w:val="0007328D"/>
    <w:rsid w:val="000746EC"/>
    <w:rsid w:val="000760D3"/>
    <w:rsid w:val="0007674E"/>
    <w:rsid w:val="00076DE4"/>
    <w:rsid w:val="00077D9B"/>
    <w:rsid w:val="00077E20"/>
    <w:rsid w:val="000809FE"/>
    <w:rsid w:val="0008132B"/>
    <w:rsid w:val="00081BA3"/>
    <w:rsid w:val="00081E83"/>
    <w:rsid w:val="00083025"/>
    <w:rsid w:val="0008321D"/>
    <w:rsid w:val="0008340A"/>
    <w:rsid w:val="000839FD"/>
    <w:rsid w:val="0008451B"/>
    <w:rsid w:val="00085186"/>
    <w:rsid w:val="000851F8"/>
    <w:rsid w:val="0008786B"/>
    <w:rsid w:val="00090342"/>
    <w:rsid w:val="0009070D"/>
    <w:rsid w:val="000919A7"/>
    <w:rsid w:val="000934C4"/>
    <w:rsid w:val="00095469"/>
    <w:rsid w:val="00096044"/>
    <w:rsid w:val="000962BA"/>
    <w:rsid w:val="000965C1"/>
    <w:rsid w:val="00096D6F"/>
    <w:rsid w:val="000970E3"/>
    <w:rsid w:val="000A192A"/>
    <w:rsid w:val="000A1BCC"/>
    <w:rsid w:val="000A2CF0"/>
    <w:rsid w:val="000A43A7"/>
    <w:rsid w:val="000A5A6C"/>
    <w:rsid w:val="000A6202"/>
    <w:rsid w:val="000A74C3"/>
    <w:rsid w:val="000A790A"/>
    <w:rsid w:val="000B0985"/>
    <w:rsid w:val="000B18B9"/>
    <w:rsid w:val="000B20E7"/>
    <w:rsid w:val="000B352F"/>
    <w:rsid w:val="000B3606"/>
    <w:rsid w:val="000B4314"/>
    <w:rsid w:val="000B4785"/>
    <w:rsid w:val="000B67AB"/>
    <w:rsid w:val="000B6882"/>
    <w:rsid w:val="000B6FE5"/>
    <w:rsid w:val="000B724F"/>
    <w:rsid w:val="000B799B"/>
    <w:rsid w:val="000B7F4C"/>
    <w:rsid w:val="000C02DB"/>
    <w:rsid w:val="000C139D"/>
    <w:rsid w:val="000C1CA2"/>
    <w:rsid w:val="000C38DB"/>
    <w:rsid w:val="000C50E4"/>
    <w:rsid w:val="000C69E6"/>
    <w:rsid w:val="000D0CB0"/>
    <w:rsid w:val="000D175B"/>
    <w:rsid w:val="000D3D40"/>
    <w:rsid w:val="000D49EB"/>
    <w:rsid w:val="000D7943"/>
    <w:rsid w:val="000D7ED1"/>
    <w:rsid w:val="000E09E0"/>
    <w:rsid w:val="000E2012"/>
    <w:rsid w:val="000E39FF"/>
    <w:rsid w:val="000E5F4D"/>
    <w:rsid w:val="000E664B"/>
    <w:rsid w:val="000E66AE"/>
    <w:rsid w:val="000F0B65"/>
    <w:rsid w:val="000F112B"/>
    <w:rsid w:val="000F4579"/>
    <w:rsid w:val="000F7DAB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976"/>
    <w:rsid w:val="00107C5B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20F09"/>
    <w:rsid w:val="00121571"/>
    <w:rsid w:val="00121BD9"/>
    <w:rsid w:val="00121EB0"/>
    <w:rsid w:val="00125414"/>
    <w:rsid w:val="001268DE"/>
    <w:rsid w:val="001300B7"/>
    <w:rsid w:val="001301F0"/>
    <w:rsid w:val="00131475"/>
    <w:rsid w:val="00131690"/>
    <w:rsid w:val="00131B5D"/>
    <w:rsid w:val="00131F4F"/>
    <w:rsid w:val="001322F0"/>
    <w:rsid w:val="00133506"/>
    <w:rsid w:val="00133ED6"/>
    <w:rsid w:val="00135E96"/>
    <w:rsid w:val="00136086"/>
    <w:rsid w:val="00136E2C"/>
    <w:rsid w:val="0014065C"/>
    <w:rsid w:val="001409BA"/>
    <w:rsid w:val="00142BFF"/>
    <w:rsid w:val="00147BFE"/>
    <w:rsid w:val="00150E63"/>
    <w:rsid w:val="00151164"/>
    <w:rsid w:val="00151B60"/>
    <w:rsid w:val="0015294A"/>
    <w:rsid w:val="001562E1"/>
    <w:rsid w:val="0015676A"/>
    <w:rsid w:val="00156F83"/>
    <w:rsid w:val="00157058"/>
    <w:rsid w:val="00157A56"/>
    <w:rsid w:val="001615B9"/>
    <w:rsid w:val="001623D7"/>
    <w:rsid w:val="001651F3"/>
    <w:rsid w:val="001666FC"/>
    <w:rsid w:val="00166DD8"/>
    <w:rsid w:val="0017026C"/>
    <w:rsid w:val="0017053A"/>
    <w:rsid w:val="001706C4"/>
    <w:rsid w:val="00171458"/>
    <w:rsid w:val="00171EBC"/>
    <w:rsid w:val="00172750"/>
    <w:rsid w:val="00172757"/>
    <w:rsid w:val="00172E84"/>
    <w:rsid w:val="001756A6"/>
    <w:rsid w:val="00176746"/>
    <w:rsid w:val="00177E73"/>
    <w:rsid w:val="00180BE1"/>
    <w:rsid w:val="00181D96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6747"/>
    <w:rsid w:val="00187464"/>
    <w:rsid w:val="00187C9D"/>
    <w:rsid w:val="00190573"/>
    <w:rsid w:val="0019090C"/>
    <w:rsid w:val="00191F53"/>
    <w:rsid w:val="00192027"/>
    <w:rsid w:val="00192446"/>
    <w:rsid w:val="001926A9"/>
    <w:rsid w:val="00192B34"/>
    <w:rsid w:val="00193872"/>
    <w:rsid w:val="001951DC"/>
    <w:rsid w:val="00195248"/>
    <w:rsid w:val="00195322"/>
    <w:rsid w:val="001963CD"/>
    <w:rsid w:val="00196E64"/>
    <w:rsid w:val="001A00F9"/>
    <w:rsid w:val="001A1033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1500"/>
    <w:rsid w:val="001B18FA"/>
    <w:rsid w:val="001B2036"/>
    <w:rsid w:val="001B3071"/>
    <w:rsid w:val="001B4142"/>
    <w:rsid w:val="001B46C5"/>
    <w:rsid w:val="001B47B4"/>
    <w:rsid w:val="001B57AF"/>
    <w:rsid w:val="001B7BBC"/>
    <w:rsid w:val="001B7DFD"/>
    <w:rsid w:val="001C0168"/>
    <w:rsid w:val="001C0E2F"/>
    <w:rsid w:val="001C0F16"/>
    <w:rsid w:val="001C1F1D"/>
    <w:rsid w:val="001C3F04"/>
    <w:rsid w:val="001C47DD"/>
    <w:rsid w:val="001C493C"/>
    <w:rsid w:val="001C55B8"/>
    <w:rsid w:val="001C7046"/>
    <w:rsid w:val="001D0EC0"/>
    <w:rsid w:val="001D110F"/>
    <w:rsid w:val="001D1304"/>
    <w:rsid w:val="001D18A2"/>
    <w:rsid w:val="001D2585"/>
    <w:rsid w:val="001D4164"/>
    <w:rsid w:val="001D4ABC"/>
    <w:rsid w:val="001D4C4D"/>
    <w:rsid w:val="001D6035"/>
    <w:rsid w:val="001D6504"/>
    <w:rsid w:val="001D6CEF"/>
    <w:rsid w:val="001D7002"/>
    <w:rsid w:val="001D7EA1"/>
    <w:rsid w:val="001E0D8A"/>
    <w:rsid w:val="001E18E5"/>
    <w:rsid w:val="001E1AB4"/>
    <w:rsid w:val="001E1D8B"/>
    <w:rsid w:val="001E4FAC"/>
    <w:rsid w:val="001E60BA"/>
    <w:rsid w:val="001E6129"/>
    <w:rsid w:val="001E7ACC"/>
    <w:rsid w:val="001F0541"/>
    <w:rsid w:val="001F0B73"/>
    <w:rsid w:val="001F0C3A"/>
    <w:rsid w:val="001F1B9C"/>
    <w:rsid w:val="001F20F9"/>
    <w:rsid w:val="001F2B63"/>
    <w:rsid w:val="001F3A6C"/>
    <w:rsid w:val="001F3FBF"/>
    <w:rsid w:val="001F4636"/>
    <w:rsid w:val="001F59FB"/>
    <w:rsid w:val="001F5C58"/>
    <w:rsid w:val="001F6659"/>
    <w:rsid w:val="001F7D28"/>
    <w:rsid w:val="0020056B"/>
    <w:rsid w:val="00202189"/>
    <w:rsid w:val="0020229A"/>
    <w:rsid w:val="00203188"/>
    <w:rsid w:val="0020449E"/>
    <w:rsid w:val="00204567"/>
    <w:rsid w:val="00204911"/>
    <w:rsid w:val="00205790"/>
    <w:rsid w:val="00207EAC"/>
    <w:rsid w:val="0021083D"/>
    <w:rsid w:val="00211F35"/>
    <w:rsid w:val="002133CA"/>
    <w:rsid w:val="00215DC3"/>
    <w:rsid w:val="00217B77"/>
    <w:rsid w:val="002217C3"/>
    <w:rsid w:val="00222321"/>
    <w:rsid w:val="0022442C"/>
    <w:rsid w:val="00224D4A"/>
    <w:rsid w:val="00224D82"/>
    <w:rsid w:val="00224DD0"/>
    <w:rsid w:val="00227C54"/>
    <w:rsid w:val="0023056E"/>
    <w:rsid w:val="002306BA"/>
    <w:rsid w:val="0023078A"/>
    <w:rsid w:val="00231CDE"/>
    <w:rsid w:val="00233957"/>
    <w:rsid w:val="00233A55"/>
    <w:rsid w:val="00233B6E"/>
    <w:rsid w:val="00233BFE"/>
    <w:rsid w:val="0023691E"/>
    <w:rsid w:val="00236D34"/>
    <w:rsid w:val="00241E4B"/>
    <w:rsid w:val="00243D92"/>
    <w:rsid w:val="0024402E"/>
    <w:rsid w:val="002447D6"/>
    <w:rsid w:val="0024491D"/>
    <w:rsid w:val="002455AF"/>
    <w:rsid w:val="00245986"/>
    <w:rsid w:val="00246AAA"/>
    <w:rsid w:val="00247520"/>
    <w:rsid w:val="00251AF4"/>
    <w:rsid w:val="00252BCF"/>
    <w:rsid w:val="00252CD3"/>
    <w:rsid w:val="00253303"/>
    <w:rsid w:val="00253834"/>
    <w:rsid w:val="0025448B"/>
    <w:rsid w:val="0025488D"/>
    <w:rsid w:val="0025560A"/>
    <w:rsid w:val="002561D3"/>
    <w:rsid w:val="00256260"/>
    <w:rsid w:val="00256A55"/>
    <w:rsid w:val="00256D34"/>
    <w:rsid w:val="002578EE"/>
    <w:rsid w:val="002600DA"/>
    <w:rsid w:val="002619B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40F4"/>
    <w:rsid w:val="002746E2"/>
    <w:rsid w:val="00275EB1"/>
    <w:rsid w:val="00280A10"/>
    <w:rsid w:val="0028345B"/>
    <w:rsid w:val="00283464"/>
    <w:rsid w:val="002834D3"/>
    <w:rsid w:val="002837A3"/>
    <w:rsid w:val="00284DDD"/>
    <w:rsid w:val="0028517C"/>
    <w:rsid w:val="00285300"/>
    <w:rsid w:val="00287111"/>
    <w:rsid w:val="0029003A"/>
    <w:rsid w:val="002906D9"/>
    <w:rsid w:val="002906EC"/>
    <w:rsid w:val="0029201D"/>
    <w:rsid w:val="00292C37"/>
    <w:rsid w:val="00292E3C"/>
    <w:rsid w:val="00293845"/>
    <w:rsid w:val="00293AE3"/>
    <w:rsid w:val="00294AE9"/>
    <w:rsid w:val="00294D58"/>
    <w:rsid w:val="00294D9E"/>
    <w:rsid w:val="00295093"/>
    <w:rsid w:val="002958B9"/>
    <w:rsid w:val="002971BB"/>
    <w:rsid w:val="00297CCE"/>
    <w:rsid w:val="00297F35"/>
    <w:rsid w:val="002A0D94"/>
    <w:rsid w:val="002A214D"/>
    <w:rsid w:val="002A25AA"/>
    <w:rsid w:val="002A2A40"/>
    <w:rsid w:val="002A2BE3"/>
    <w:rsid w:val="002A3618"/>
    <w:rsid w:val="002A4363"/>
    <w:rsid w:val="002A503D"/>
    <w:rsid w:val="002A5A1D"/>
    <w:rsid w:val="002A6657"/>
    <w:rsid w:val="002A6B80"/>
    <w:rsid w:val="002B025C"/>
    <w:rsid w:val="002B08AE"/>
    <w:rsid w:val="002B0EEB"/>
    <w:rsid w:val="002B4BA8"/>
    <w:rsid w:val="002B4E8A"/>
    <w:rsid w:val="002B5D17"/>
    <w:rsid w:val="002B689A"/>
    <w:rsid w:val="002C054F"/>
    <w:rsid w:val="002C072C"/>
    <w:rsid w:val="002C17D1"/>
    <w:rsid w:val="002C2757"/>
    <w:rsid w:val="002C2CBF"/>
    <w:rsid w:val="002C34E3"/>
    <w:rsid w:val="002C46AB"/>
    <w:rsid w:val="002C581B"/>
    <w:rsid w:val="002C79CE"/>
    <w:rsid w:val="002D1F0D"/>
    <w:rsid w:val="002D3C1C"/>
    <w:rsid w:val="002D3CF4"/>
    <w:rsid w:val="002D3D5E"/>
    <w:rsid w:val="002D3E59"/>
    <w:rsid w:val="002D4B8A"/>
    <w:rsid w:val="002E1286"/>
    <w:rsid w:val="002E1641"/>
    <w:rsid w:val="002E16DB"/>
    <w:rsid w:val="002E17E7"/>
    <w:rsid w:val="002E2200"/>
    <w:rsid w:val="002E22F2"/>
    <w:rsid w:val="002E4140"/>
    <w:rsid w:val="002E515D"/>
    <w:rsid w:val="002E68D6"/>
    <w:rsid w:val="002E7C9C"/>
    <w:rsid w:val="002F044B"/>
    <w:rsid w:val="002F26F2"/>
    <w:rsid w:val="002F2F95"/>
    <w:rsid w:val="002F419F"/>
    <w:rsid w:val="002F4655"/>
    <w:rsid w:val="002F470F"/>
    <w:rsid w:val="002F475E"/>
    <w:rsid w:val="002F53E0"/>
    <w:rsid w:val="002F586E"/>
    <w:rsid w:val="002F6C30"/>
    <w:rsid w:val="002F7ABD"/>
    <w:rsid w:val="00300661"/>
    <w:rsid w:val="003007D4"/>
    <w:rsid w:val="0030091C"/>
    <w:rsid w:val="0030255C"/>
    <w:rsid w:val="00302789"/>
    <w:rsid w:val="00302A54"/>
    <w:rsid w:val="0030341E"/>
    <w:rsid w:val="00303A8E"/>
    <w:rsid w:val="0030440F"/>
    <w:rsid w:val="00304FDB"/>
    <w:rsid w:val="003055CF"/>
    <w:rsid w:val="00305A32"/>
    <w:rsid w:val="00307EB4"/>
    <w:rsid w:val="0031226E"/>
    <w:rsid w:val="00315086"/>
    <w:rsid w:val="003150D7"/>
    <w:rsid w:val="00315177"/>
    <w:rsid w:val="003156A3"/>
    <w:rsid w:val="00315875"/>
    <w:rsid w:val="00315A36"/>
    <w:rsid w:val="00315B03"/>
    <w:rsid w:val="003164DC"/>
    <w:rsid w:val="003209B0"/>
    <w:rsid w:val="00320DE4"/>
    <w:rsid w:val="003216A5"/>
    <w:rsid w:val="0032189E"/>
    <w:rsid w:val="0032374B"/>
    <w:rsid w:val="00323B46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72D"/>
    <w:rsid w:val="00334013"/>
    <w:rsid w:val="003348BC"/>
    <w:rsid w:val="003350D4"/>
    <w:rsid w:val="00335953"/>
    <w:rsid w:val="00336076"/>
    <w:rsid w:val="00336CED"/>
    <w:rsid w:val="003379AE"/>
    <w:rsid w:val="00340183"/>
    <w:rsid w:val="00340ACD"/>
    <w:rsid w:val="00341230"/>
    <w:rsid w:val="00342428"/>
    <w:rsid w:val="003448BB"/>
    <w:rsid w:val="00345D14"/>
    <w:rsid w:val="003467FA"/>
    <w:rsid w:val="00347642"/>
    <w:rsid w:val="003504CB"/>
    <w:rsid w:val="00350513"/>
    <w:rsid w:val="0035085A"/>
    <w:rsid w:val="003526FD"/>
    <w:rsid w:val="00352796"/>
    <w:rsid w:val="00352A81"/>
    <w:rsid w:val="00353569"/>
    <w:rsid w:val="00353A03"/>
    <w:rsid w:val="00353B8D"/>
    <w:rsid w:val="00353BB1"/>
    <w:rsid w:val="00354250"/>
    <w:rsid w:val="003547ED"/>
    <w:rsid w:val="0035561C"/>
    <w:rsid w:val="003556DE"/>
    <w:rsid w:val="003565F6"/>
    <w:rsid w:val="00360F8F"/>
    <w:rsid w:val="00361DC3"/>
    <w:rsid w:val="00362075"/>
    <w:rsid w:val="0036334C"/>
    <w:rsid w:val="003637F7"/>
    <w:rsid w:val="00363B7A"/>
    <w:rsid w:val="00364191"/>
    <w:rsid w:val="00365704"/>
    <w:rsid w:val="00366751"/>
    <w:rsid w:val="00366780"/>
    <w:rsid w:val="00367632"/>
    <w:rsid w:val="00367D9A"/>
    <w:rsid w:val="00371BD7"/>
    <w:rsid w:val="00372BA7"/>
    <w:rsid w:val="00373ECD"/>
    <w:rsid w:val="0037575B"/>
    <w:rsid w:val="00376497"/>
    <w:rsid w:val="00376B4F"/>
    <w:rsid w:val="003770A3"/>
    <w:rsid w:val="0038147A"/>
    <w:rsid w:val="00381565"/>
    <w:rsid w:val="003817A9"/>
    <w:rsid w:val="00381A34"/>
    <w:rsid w:val="00384301"/>
    <w:rsid w:val="003859DE"/>
    <w:rsid w:val="00386C52"/>
    <w:rsid w:val="00387768"/>
    <w:rsid w:val="00387C74"/>
    <w:rsid w:val="00390242"/>
    <w:rsid w:val="003911CD"/>
    <w:rsid w:val="003920E1"/>
    <w:rsid w:val="003927AC"/>
    <w:rsid w:val="00393129"/>
    <w:rsid w:val="003959CA"/>
    <w:rsid w:val="00396203"/>
    <w:rsid w:val="0039728C"/>
    <w:rsid w:val="003A0177"/>
    <w:rsid w:val="003A0FF0"/>
    <w:rsid w:val="003A2C42"/>
    <w:rsid w:val="003A321C"/>
    <w:rsid w:val="003A378D"/>
    <w:rsid w:val="003A39D2"/>
    <w:rsid w:val="003A476D"/>
    <w:rsid w:val="003A4C5F"/>
    <w:rsid w:val="003B0DFE"/>
    <w:rsid w:val="003B0EC7"/>
    <w:rsid w:val="003B3E3A"/>
    <w:rsid w:val="003B59AD"/>
    <w:rsid w:val="003B5DFB"/>
    <w:rsid w:val="003B6254"/>
    <w:rsid w:val="003B630F"/>
    <w:rsid w:val="003B7FF5"/>
    <w:rsid w:val="003C023A"/>
    <w:rsid w:val="003C363D"/>
    <w:rsid w:val="003C3750"/>
    <w:rsid w:val="003C412A"/>
    <w:rsid w:val="003C48C7"/>
    <w:rsid w:val="003C4AE0"/>
    <w:rsid w:val="003C73F3"/>
    <w:rsid w:val="003C7467"/>
    <w:rsid w:val="003C7F29"/>
    <w:rsid w:val="003D0B88"/>
    <w:rsid w:val="003D0E50"/>
    <w:rsid w:val="003D16C7"/>
    <w:rsid w:val="003D1916"/>
    <w:rsid w:val="003D285C"/>
    <w:rsid w:val="003D3878"/>
    <w:rsid w:val="003D4EA3"/>
    <w:rsid w:val="003D6044"/>
    <w:rsid w:val="003E0F93"/>
    <w:rsid w:val="003E1494"/>
    <w:rsid w:val="003E15BD"/>
    <w:rsid w:val="003E1A5D"/>
    <w:rsid w:val="003E29C7"/>
    <w:rsid w:val="003E2BD4"/>
    <w:rsid w:val="003E2CFB"/>
    <w:rsid w:val="003E3A3C"/>
    <w:rsid w:val="003E3DF6"/>
    <w:rsid w:val="003E45CE"/>
    <w:rsid w:val="003E487B"/>
    <w:rsid w:val="003E540B"/>
    <w:rsid w:val="003E559F"/>
    <w:rsid w:val="003E5B74"/>
    <w:rsid w:val="003E679A"/>
    <w:rsid w:val="003E6BF8"/>
    <w:rsid w:val="003E787B"/>
    <w:rsid w:val="003E79F3"/>
    <w:rsid w:val="003E7C85"/>
    <w:rsid w:val="003F0419"/>
    <w:rsid w:val="003F0B18"/>
    <w:rsid w:val="003F1BFA"/>
    <w:rsid w:val="003F1FFF"/>
    <w:rsid w:val="003F258D"/>
    <w:rsid w:val="003F2F58"/>
    <w:rsid w:val="003F3B7D"/>
    <w:rsid w:val="003F4ACB"/>
    <w:rsid w:val="004004CD"/>
    <w:rsid w:val="0040081A"/>
    <w:rsid w:val="004014EE"/>
    <w:rsid w:val="00402B4A"/>
    <w:rsid w:val="00402EA0"/>
    <w:rsid w:val="00403C87"/>
    <w:rsid w:val="00403FE7"/>
    <w:rsid w:val="00404256"/>
    <w:rsid w:val="00405990"/>
    <w:rsid w:val="00405FAE"/>
    <w:rsid w:val="00407A3B"/>
    <w:rsid w:val="00411183"/>
    <w:rsid w:val="0041452B"/>
    <w:rsid w:val="004156F6"/>
    <w:rsid w:val="00416AAC"/>
    <w:rsid w:val="004177F3"/>
    <w:rsid w:val="004178C8"/>
    <w:rsid w:val="00417F88"/>
    <w:rsid w:val="00420A3F"/>
    <w:rsid w:val="004219A0"/>
    <w:rsid w:val="00426900"/>
    <w:rsid w:val="00431BA7"/>
    <w:rsid w:val="00431E04"/>
    <w:rsid w:val="00431FB4"/>
    <w:rsid w:val="00432D21"/>
    <w:rsid w:val="00433247"/>
    <w:rsid w:val="004358AA"/>
    <w:rsid w:val="00435903"/>
    <w:rsid w:val="00436124"/>
    <w:rsid w:val="00437408"/>
    <w:rsid w:val="004378F4"/>
    <w:rsid w:val="004402E5"/>
    <w:rsid w:val="00441A3A"/>
    <w:rsid w:val="004420BD"/>
    <w:rsid w:val="00444471"/>
    <w:rsid w:val="00444576"/>
    <w:rsid w:val="00444820"/>
    <w:rsid w:val="00444E3D"/>
    <w:rsid w:val="0044539C"/>
    <w:rsid w:val="00447C62"/>
    <w:rsid w:val="00447F63"/>
    <w:rsid w:val="0045190B"/>
    <w:rsid w:val="004534B7"/>
    <w:rsid w:val="0045393B"/>
    <w:rsid w:val="0045409C"/>
    <w:rsid w:val="00455C96"/>
    <w:rsid w:val="004574B9"/>
    <w:rsid w:val="004575E5"/>
    <w:rsid w:val="00462D60"/>
    <w:rsid w:val="0046352C"/>
    <w:rsid w:val="004636E6"/>
    <w:rsid w:val="004639A1"/>
    <w:rsid w:val="004658C6"/>
    <w:rsid w:val="00465D94"/>
    <w:rsid w:val="00465EEE"/>
    <w:rsid w:val="004664FA"/>
    <w:rsid w:val="004679A0"/>
    <w:rsid w:val="0047124A"/>
    <w:rsid w:val="00472CC9"/>
    <w:rsid w:val="00472FFF"/>
    <w:rsid w:val="00473EC1"/>
    <w:rsid w:val="0047498D"/>
    <w:rsid w:val="0047561A"/>
    <w:rsid w:val="004757EA"/>
    <w:rsid w:val="00475A47"/>
    <w:rsid w:val="004763B3"/>
    <w:rsid w:val="00477011"/>
    <w:rsid w:val="00481CEA"/>
    <w:rsid w:val="00481F70"/>
    <w:rsid w:val="004821BF"/>
    <w:rsid w:val="004841A7"/>
    <w:rsid w:val="00490896"/>
    <w:rsid w:val="004911E6"/>
    <w:rsid w:val="00491D7C"/>
    <w:rsid w:val="00492106"/>
    <w:rsid w:val="004928A2"/>
    <w:rsid w:val="00492BFD"/>
    <w:rsid w:val="00492C60"/>
    <w:rsid w:val="00492DD5"/>
    <w:rsid w:val="0049336D"/>
    <w:rsid w:val="0049347D"/>
    <w:rsid w:val="004947B5"/>
    <w:rsid w:val="0049526C"/>
    <w:rsid w:val="00496FCF"/>
    <w:rsid w:val="00497027"/>
    <w:rsid w:val="00497484"/>
    <w:rsid w:val="004975DA"/>
    <w:rsid w:val="00497784"/>
    <w:rsid w:val="004A2808"/>
    <w:rsid w:val="004A33A3"/>
    <w:rsid w:val="004A407D"/>
    <w:rsid w:val="004A4196"/>
    <w:rsid w:val="004A5389"/>
    <w:rsid w:val="004A5919"/>
    <w:rsid w:val="004A5FFB"/>
    <w:rsid w:val="004A6301"/>
    <w:rsid w:val="004A660F"/>
    <w:rsid w:val="004A6C4C"/>
    <w:rsid w:val="004A7B5D"/>
    <w:rsid w:val="004A7F3C"/>
    <w:rsid w:val="004A7F8A"/>
    <w:rsid w:val="004B1EBC"/>
    <w:rsid w:val="004B202C"/>
    <w:rsid w:val="004B313F"/>
    <w:rsid w:val="004B399E"/>
    <w:rsid w:val="004B407B"/>
    <w:rsid w:val="004B44BE"/>
    <w:rsid w:val="004B4A32"/>
    <w:rsid w:val="004B4A43"/>
    <w:rsid w:val="004B51E0"/>
    <w:rsid w:val="004B7B80"/>
    <w:rsid w:val="004C08CF"/>
    <w:rsid w:val="004C0BDB"/>
    <w:rsid w:val="004C14D3"/>
    <w:rsid w:val="004C1D66"/>
    <w:rsid w:val="004C2E5A"/>
    <w:rsid w:val="004C5FC6"/>
    <w:rsid w:val="004C7716"/>
    <w:rsid w:val="004D0F0B"/>
    <w:rsid w:val="004D1098"/>
    <w:rsid w:val="004D1F1D"/>
    <w:rsid w:val="004D28D9"/>
    <w:rsid w:val="004D3313"/>
    <w:rsid w:val="004D4252"/>
    <w:rsid w:val="004D49ED"/>
    <w:rsid w:val="004D50C4"/>
    <w:rsid w:val="004D5DA5"/>
    <w:rsid w:val="004D600D"/>
    <w:rsid w:val="004D62C7"/>
    <w:rsid w:val="004D6A0E"/>
    <w:rsid w:val="004D7192"/>
    <w:rsid w:val="004D7D21"/>
    <w:rsid w:val="004E042A"/>
    <w:rsid w:val="004E1803"/>
    <w:rsid w:val="004E27C1"/>
    <w:rsid w:val="004E28B0"/>
    <w:rsid w:val="004E3178"/>
    <w:rsid w:val="004E3A41"/>
    <w:rsid w:val="004E3FA6"/>
    <w:rsid w:val="004E4F22"/>
    <w:rsid w:val="004E619E"/>
    <w:rsid w:val="004F072E"/>
    <w:rsid w:val="004F1ADE"/>
    <w:rsid w:val="004F3EF2"/>
    <w:rsid w:val="004F4182"/>
    <w:rsid w:val="004F433D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F4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0E0A"/>
    <w:rsid w:val="00511119"/>
    <w:rsid w:val="00512184"/>
    <w:rsid w:val="00513AFD"/>
    <w:rsid w:val="00513DF7"/>
    <w:rsid w:val="00514419"/>
    <w:rsid w:val="005154A1"/>
    <w:rsid w:val="0051745E"/>
    <w:rsid w:val="00517D35"/>
    <w:rsid w:val="00521351"/>
    <w:rsid w:val="0052191F"/>
    <w:rsid w:val="00522C44"/>
    <w:rsid w:val="00523284"/>
    <w:rsid w:val="005241C7"/>
    <w:rsid w:val="0052432E"/>
    <w:rsid w:val="00524615"/>
    <w:rsid w:val="00524B31"/>
    <w:rsid w:val="00524D24"/>
    <w:rsid w:val="00524F19"/>
    <w:rsid w:val="00525FC4"/>
    <w:rsid w:val="00526476"/>
    <w:rsid w:val="005269F2"/>
    <w:rsid w:val="0052739E"/>
    <w:rsid w:val="005304A2"/>
    <w:rsid w:val="005308E3"/>
    <w:rsid w:val="00530A8E"/>
    <w:rsid w:val="00531F2D"/>
    <w:rsid w:val="0053217A"/>
    <w:rsid w:val="0053322A"/>
    <w:rsid w:val="005338B4"/>
    <w:rsid w:val="0053491F"/>
    <w:rsid w:val="00535FF2"/>
    <w:rsid w:val="005364C4"/>
    <w:rsid w:val="00536628"/>
    <w:rsid w:val="005366D4"/>
    <w:rsid w:val="00536F78"/>
    <w:rsid w:val="00537603"/>
    <w:rsid w:val="00537BBC"/>
    <w:rsid w:val="00540D6C"/>
    <w:rsid w:val="00541149"/>
    <w:rsid w:val="005411F9"/>
    <w:rsid w:val="00541C67"/>
    <w:rsid w:val="00542D50"/>
    <w:rsid w:val="00543F29"/>
    <w:rsid w:val="005444DB"/>
    <w:rsid w:val="00544E6B"/>
    <w:rsid w:val="0054582C"/>
    <w:rsid w:val="00545E6A"/>
    <w:rsid w:val="005463DE"/>
    <w:rsid w:val="00547579"/>
    <w:rsid w:val="00550C81"/>
    <w:rsid w:val="00552548"/>
    <w:rsid w:val="005533E3"/>
    <w:rsid w:val="00554AFE"/>
    <w:rsid w:val="00556C4E"/>
    <w:rsid w:val="00557CA3"/>
    <w:rsid w:val="00557DF0"/>
    <w:rsid w:val="005612E2"/>
    <w:rsid w:val="00561581"/>
    <w:rsid w:val="0056214A"/>
    <w:rsid w:val="005624AA"/>
    <w:rsid w:val="0056290C"/>
    <w:rsid w:val="00562B6F"/>
    <w:rsid w:val="005636D7"/>
    <w:rsid w:val="005644F3"/>
    <w:rsid w:val="00564C4C"/>
    <w:rsid w:val="0056549F"/>
    <w:rsid w:val="00566761"/>
    <w:rsid w:val="005672B5"/>
    <w:rsid w:val="00567A55"/>
    <w:rsid w:val="00570E47"/>
    <w:rsid w:val="00571060"/>
    <w:rsid w:val="005720EF"/>
    <w:rsid w:val="00574059"/>
    <w:rsid w:val="00575B35"/>
    <w:rsid w:val="00576108"/>
    <w:rsid w:val="005806DB"/>
    <w:rsid w:val="00581DA2"/>
    <w:rsid w:val="00582195"/>
    <w:rsid w:val="005826AC"/>
    <w:rsid w:val="00583305"/>
    <w:rsid w:val="00583578"/>
    <w:rsid w:val="00585893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E62"/>
    <w:rsid w:val="00593323"/>
    <w:rsid w:val="0059399B"/>
    <w:rsid w:val="00595DDE"/>
    <w:rsid w:val="0059639E"/>
    <w:rsid w:val="00596B0B"/>
    <w:rsid w:val="005A0258"/>
    <w:rsid w:val="005A1849"/>
    <w:rsid w:val="005A18DC"/>
    <w:rsid w:val="005A3447"/>
    <w:rsid w:val="005A5AEF"/>
    <w:rsid w:val="005A5C15"/>
    <w:rsid w:val="005A6A88"/>
    <w:rsid w:val="005A6AEE"/>
    <w:rsid w:val="005A722B"/>
    <w:rsid w:val="005A7883"/>
    <w:rsid w:val="005A7CE7"/>
    <w:rsid w:val="005B09B4"/>
    <w:rsid w:val="005B0B61"/>
    <w:rsid w:val="005B0B93"/>
    <w:rsid w:val="005B1302"/>
    <w:rsid w:val="005B3791"/>
    <w:rsid w:val="005B3ACA"/>
    <w:rsid w:val="005B3CDC"/>
    <w:rsid w:val="005B4118"/>
    <w:rsid w:val="005B4B2D"/>
    <w:rsid w:val="005B4B71"/>
    <w:rsid w:val="005B5DD2"/>
    <w:rsid w:val="005B61C8"/>
    <w:rsid w:val="005C03A4"/>
    <w:rsid w:val="005C36D8"/>
    <w:rsid w:val="005C5B24"/>
    <w:rsid w:val="005C7520"/>
    <w:rsid w:val="005C7F3A"/>
    <w:rsid w:val="005D1C9E"/>
    <w:rsid w:val="005D1FB4"/>
    <w:rsid w:val="005D384F"/>
    <w:rsid w:val="005D3C53"/>
    <w:rsid w:val="005D3EB6"/>
    <w:rsid w:val="005D4B09"/>
    <w:rsid w:val="005D4D84"/>
    <w:rsid w:val="005D5168"/>
    <w:rsid w:val="005D5B9D"/>
    <w:rsid w:val="005D5D46"/>
    <w:rsid w:val="005D7504"/>
    <w:rsid w:val="005D7942"/>
    <w:rsid w:val="005E07CC"/>
    <w:rsid w:val="005E0A49"/>
    <w:rsid w:val="005E2F19"/>
    <w:rsid w:val="005E4143"/>
    <w:rsid w:val="005E421F"/>
    <w:rsid w:val="005E43C2"/>
    <w:rsid w:val="005E4D3F"/>
    <w:rsid w:val="005E56EA"/>
    <w:rsid w:val="005E5D27"/>
    <w:rsid w:val="005E662D"/>
    <w:rsid w:val="005F185B"/>
    <w:rsid w:val="005F22F5"/>
    <w:rsid w:val="005F4F92"/>
    <w:rsid w:val="005F6564"/>
    <w:rsid w:val="005F739B"/>
    <w:rsid w:val="005F7A13"/>
    <w:rsid w:val="00603681"/>
    <w:rsid w:val="006048DE"/>
    <w:rsid w:val="00604B68"/>
    <w:rsid w:val="00604FF7"/>
    <w:rsid w:val="0060555C"/>
    <w:rsid w:val="00606A8F"/>
    <w:rsid w:val="00606B13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3C32"/>
    <w:rsid w:val="006245AB"/>
    <w:rsid w:val="00624A9F"/>
    <w:rsid w:val="00625976"/>
    <w:rsid w:val="006259FD"/>
    <w:rsid w:val="00626072"/>
    <w:rsid w:val="00631796"/>
    <w:rsid w:val="00633199"/>
    <w:rsid w:val="00633511"/>
    <w:rsid w:val="00633F24"/>
    <w:rsid w:val="00634D26"/>
    <w:rsid w:val="00634F25"/>
    <w:rsid w:val="00635090"/>
    <w:rsid w:val="00635EC2"/>
    <w:rsid w:val="00636C72"/>
    <w:rsid w:val="00637264"/>
    <w:rsid w:val="00637616"/>
    <w:rsid w:val="00641B57"/>
    <w:rsid w:val="00641D68"/>
    <w:rsid w:val="006420BD"/>
    <w:rsid w:val="0064216D"/>
    <w:rsid w:val="006421B4"/>
    <w:rsid w:val="00642E1A"/>
    <w:rsid w:val="0064311B"/>
    <w:rsid w:val="00647B31"/>
    <w:rsid w:val="0065120C"/>
    <w:rsid w:val="00651293"/>
    <w:rsid w:val="006518FA"/>
    <w:rsid w:val="0065327A"/>
    <w:rsid w:val="00654229"/>
    <w:rsid w:val="006543AF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5430"/>
    <w:rsid w:val="0066559F"/>
    <w:rsid w:val="00667864"/>
    <w:rsid w:val="00670290"/>
    <w:rsid w:val="00671279"/>
    <w:rsid w:val="00673466"/>
    <w:rsid w:val="006748D7"/>
    <w:rsid w:val="00674D04"/>
    <w:rsid w:val="0067547F"/>
    <w:rsid w:val="00676718"/>
    <w:rsid w:val="0067714C"/>
    <w:rsid w:val="00677E3A"/>
    <w:rsid w:val="00680763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590A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5D4"/>
    <w:rsid w:val="00694CB6"/>
    <w:rsid w:val="00694F89"/>
    <w:rsid w:val="00695117"/>
    <w:rsid w:val="0069554C"/>
    <w:rsid w:val="006A00BE"/>
    <w:rsid w:val="006A076C"/>
    <w:rsid w:val="006A0ACA"/>
    <w:rsid w:val="006A0DDA"/>
    <w:rsid w:val="006A291B"/>
    <w:rsid w:val="006A2F1A"/>
    <w:rsid w:val="006A3871"/>
    <w:rsid w:val="006A4CF2"/>
    <w:rsid w:val="006A52A8"/>
    <w:rsid w:val="006A5D85"/>
    <w:rsid w:val="006B0275"/>
    <w:rsid w:val="006B02C7"/>
    <w:rsid w:val="006B0549"/>
    <w:rsid w:val="006B176D"/>
    <w:rsid w:val="006B1A3A"/>
    <w:rsid w:val="006B2199"/>
    <w:rsid w:val="006B30C7"/>
    <w:rsid w:val="006B7FF0"/>
    <w:rsid w:val="006C025D"/>
    <w:rsid w:val="006C046E"/>
    <w:rsid w:val="006C08FF"/>
    <w:rsid w:val="006C2A11"/>
    <w:rsid w:val="006C2ADA"/>
    <w:rsid w:val="006C2B7B"/>
    <w:rsid w:val="006C407E"/>
    <w:rsid w:val="006C40EF"/>
    <w:rsid w:val="006C4272"/>
    <w:rsid w:val="006C6136"/>
    <w:rsid w:val="006C6656"/>
    <w:rsid w:val="006C7A16"/>
    <w:rsid w:val="006D03BB"/>
    <w:rsid w:val="006D0FDF"/>
    <w:rsid w:val="006D2421"/>
    <w:rsid w:val="006D299A"/>
    <w:rsid w:val="006D41F4"/>
    <w:rsid w:val="006D5977"/>
    <w:rsid w:val="006D651E"/>
    <w:rsid w:val="006D7C96"/>
    <w:rsid w:val="006E2E94"/>
    <w:rsid w:val="006E3630"/>
    <w:rsid w:val="006E3689"/>
    <w:rsid w:val="006E38ED"/>
    <w:rsid w:val="006E4576"/>
    <w:rsid w:val="006E49C4"/>
    <w:rsid w:val="006E4C80"/>
    <w:rsid w:val="006E615C"/>
    <w:rsid w:val="006E6B80"/>
    <w:rsid w:val="006E6DAF"/>
    <w:rsid w:val="006E6F0C"/>
    <w:rsid w:val="006E7DBC"/>
    <w:rsid w:val="006F079F"/>
    <w:rsid w:val="006F1364"/>
    <w:rsid w:val="006F14F5"/>
    <w:rsid w:val="006F4471"/>
    <w:rsid w:val="006F482D"/>
    <w:rsid w:val="006F5628"/>
    <w:rsid w:val="006F5643"/>
    <w:rsid w:val="006F68E2"/>
    <w:rsid w:val="006F6B4C"/>
    <w:rsid w:val="006F786C"/>
    <w:rsid w:val="00700706"/>
    <w:rsid w:val="00700BA6"/>
    <w:rsid w:val="00701AE6"/>
    <w:rsid w:val="007020D9"/>
    <w:rsid w:val="0070364F"/>
    <w:rsid w:val="00703AD1"/>
    <w:rsid w:val="007046A8"/>
    <w:rsid w:val="0070485C"/>
    <w:rsid w:val="007050BD"/>
    <w:rsid w:val="007053D2"/>
    <w:rsid w:val="007060DB"/>
    <w:rsid w:val="00707199"/>
    <w:rsid w:val="0071093E"/>
    <w:rsid w:val="00710DE0"/>
    <w:rsid w:val="007126C6"/>
    <w:rsid w:val="00712845"/>
    <w:rsid w:val="00713789"/>
    <w:rsid w:val="0071452C"/>
    <w:rsid w:val="0071455E"/>
    <w:rsid w:val="007146D7"/>
    <w:rsid w:val="007153AB"/>
    <w:rsid w:val="00716626"/>
    <w:rsid w:val="007168F9"/>
    <w:rsid w:val="00716975"/>
    <w:rsid w:val="00717B5B"/>
    <w:rsid w:val="00717B97"/>
    <w:rsid w:val="007205ED"/>
    <w:rsid w:val="00720BB6"/>
    <w:rsid w:val="00722AF2"/>
    <w:rsid w:val="00723A79"/>
    <w:rsid w:val="007251CB"/>
    <w:rsid w:val="0072630F"/>
    <w:rsid w:val="0072676E"/>
    <w:rsid w:val="00726903"/>
    <w:rsid w:val="00726CC8"/>
    <w:rsid w:val="007314CB"/>
    <w:rsid w:val="00732028"/>
    <w:rsid w:val="00733087"/>
    <w:rsid w:val="0073340D"/>
    <w:rsid w:val="00733D2F"/>
    <w:rsid w:val="00734995"/>
    <w:rsid w:val="00735102"/>
    <w:rsid w:val="007363AF"/>
    <w:rsid w:val="00737246"/>
    <w:rsid w:val="00741671"/>
    <w:rsid w:val="00742097"/>
    <w:rsid w:val="00742213"/>
    <w:rsid w:val="00742376"/>
    <w:rsid w:val="00743E3F"/>
    <w:rsid w:val="007447F7"/>
    <w:rsid w:val="0074508A"/>
    <w:rsid w:val="00746C7B"/>
    <w:rsid w:val="00746FEB"/>
    <w:rsid w:val="00747023"/>
    <w:rsid w:val="0074788C"/>
    <w:rsid w:val="00747D9E"/>
    <w:rsid w:val="007501D2"/>
    <w:rsid w:val="007508E8"/>
    <w:rsid w:val="007509CB"/>
    <w:rsid w:val="007523F7"/>
    <w:rsid w:val="00753530"/>
    <w:rsid w:val="00756F54"/>
    <w:rsid w:val="00757431"/>
    <w:rsid w:val="00757604"/>
    <w:rsid w:val="0075771D"/>
    <w:rsid w:val="00757CB7"/>
    <w:rsid w:val="00757D5E"/>
    <w:rsid w:val="00761248"/>
    <w:rsid w:val="00761A43"/>
    <w:rsid w:val="00765893"/>
    <w:rsid w:val="00765CED"/>
    <w:rsid w:val="00766BA2"/>
    <w:rsid w:val="0077019D"/>
    <w:rsid w:val="00771012"/>
    <w:rsid w:val="00771274"/>
    <w:rsid w:val="00772A35"/>
    <w:rsid w:val="00772D96"/>
    <w:rsid w:val="00774273"/>
    <w:rsid w:val="00774920"/>
    <w:rsid w:val="00774AF1"/>
    <w:rsid w:val="00774E1E"/>
    <w:rsid w:val="0077560A"/>
    <w:rsid w:val="00775F6F"/>
    <w:rsid w:val="00775FD8"/>
    <w:rsid w:val="00777A4A"/>
    <w:rsid w:val="007801F5"/>
    <w:rsid w:val="007803A0"/>
    <w:rsid w:val="007811C6"/>
    <w:rsid w:val="007820D6"/>
    <w:rsid w:val="007826B9"/>
    <w:rsid w:val="0078312F"/>
    <w:rsid w:val="0078381C"/>
    <w:rsid w:val="007840E9"/>
    <w:rsid w:val="00784B61"/>
    <w:rsid w:val="007859EE"/>
    <w:rsid w:val="00785AD1"/>
    <w:rsid w:val="00786364"/>
    <w:rsid w:val="007866AE"/>
    <w:rsid w:val="00787644"/>
    <w:rsid w:val="00787B45"/>
    <w:rsid w:val="007901A1"/>
    <w:rsid w:val="007908EF"/>
    <w:rsid w:val="00790E89"/>
    <w:rsid w:val="0079110A"/>
    <w:rsid w:val="00793087"/>
    <w:rsid w:val="00793A20"/>
    <w:rsid w:val="00793A79"/>
    <w:rsid w:val="007942E2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517D"/>
    <w:rsid w:val="007A58DE"/>
    <w:rsid w:val="007A5DB4"/>
    <w:rsid w:val="007A5EF1"/>
    <w:rsid w:val="007B0240"/>
    <w:rsid w:val="007B03E1"/>
    <w:rsid w:val="007B12AE"/>
    <w:rsid w:val="007B2588"/>
    <w:rsid w:val="007B2BDB"/>
    <w:rsid w:val="007B3AEE"/>
    <w:rsid w:val="007C1A9A"/>
    <w:rsid w:val="007C2C00"/>
    <w:rsid w:val="007C342B"/>
    <w:rsid w:val="007C3C93"/>
    <w:rsid w:val="007C45D2"/>
    <w:rsid w:val="007C4878"/>
    <w:rsid w:val="007C5CA5"/>
    <w:rsid w:val="007C5FED"/>
    <w:rsid w:val="007C7DC6"/>
    <w:rsid w:val="007D0037"/>
    <w:rsid w:val="007D2AFD"/>
    <w:rsid w:val="007D2C54"/>
    <w:rsid w:val="007D2D10"/>
    <w:rsid w:val="007D348E"/>
    <w:rsid w:val="007D4275"/>
    <w:rsid w:val="007D5018"/>
    <w:rsid w:val="007D7370"/>
    <w:rsid w:val="007E08CC"/>
    <w:rsid w:val="007E0A68"/>
    <w:rsid w:val="007E0B48"/>
    <w:rsid w:val="007E0C7E"/>
    <w:rsid w:val="007E1F8A"/>
    <w:rsid w:val="007E2A89"/>
    <w:rsid w:val="007E385C"/>
    <w:rsid w:val="007E4517"/>
    <w:rsid w:val="007E5B84"/>
    <w:rsid w:val="007E614F"/>
    <w:rsid w:val="007E69BF"/>
    <w:rsid w:val="007E69E2"/>
    <w:rsid w:val="007E79F1"/>
    <w:rsid w:val="007F0189"/>
    <w:rsid w:val="007F0529"/>
    <w:rsid w:val="007F0C5E"/>
    <w:rsid w:val="007F23FE"/>
    <w:rsid w:val="007F3A0F"/>
    <w:rsid w:val="007F3B03"/>
    <w:rsid w:val="007F3F4A"/>
    <w:rsid w:val="007F55D2"/>
    <w:rsid w:val="007F573F"/>
    <w:rsid w:val="007F7091"/>
    <w:rsid w:val="007F7B0A"/>
    <w:rsid w:val="007F7D52"/>
    <w:rsid w:val="008009EE"/>
    <w:rsid w:val="0080131E"/>
    <w:rsid w:val="008014BE"/>
    <w:rsid w:val="00801587"/>
    <w:rsid w:val="00801F4D"/>
    <w:rsid w:val="008029EE"/>
    <w:rsid w:val="008031E5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54C"/>
    <w:rsid w:val="008125CF"/>
    <w:rsid w:val="00813357"/>
    <w:rsid w:val="008140EE"/>
    <w:rsid w:val="0081410E"/>
    <w:rsid w:val="008142C9"/>
    <w:rsid w:val="008144CC"/>
    <w:rsid w:val="00820196"/>
    <w:rsid w:val="008211B4"/>
    <w:rsid w:val="00821900"/>
    <w:rsid w:val="0082456F"/>
    <w:rsid w:val="008258A8"/>
    <w:rsid w:val="00825E04"/>
    <w:rsid w:val="00827471"/>
    <w:rsid w:val="008305B1"/>
    <w:rsid w:val="0083177D"/>
    <w:rsid w:val="00832DDA"/>
    <w:rsid w:val="008334DF"/>
    <w:rsid w:val="00833677"/>
    <w:rsid w:val="00833BBA"/>
    <w:rsid w:val="00834CC3"/>
    <w:rsid w:val="008350FC"/>
    <w:rsid w:val="008408EE"/>
    <w:rsid w:val="0084354A"/>
    <w:rsid w:val="008442FD"/>
    <w:rsid w:val="008477A4"/>
    <w:rsid w:val="008505E1"/>
    <w:rsid w:val="00850B81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E60"/>
    <w:rsid w:val="00860FA7"/>
    <w:rsid w:val="0086182E"/>
    <w:rsid w:val="0086383E"/>
    <w:rsid w:val="008656AE"/>
    <w:rsid w:val="008656E9"/>
    <w:rsid w:val="00866881"/>
    <w:rsid w:val="00866ABC"/>
    <w:rsid w:val="00867319"/>
    <w:rsid w:val="008673A5"/>
    <w:rsid w:val="0087391A"/>
    <w:rsid w:val="00874014"/>
    <w:rsid w:val="00874782"/>
    <w:rsid w:val="00876F8E"/>
    <w:rsid w:val="0087706E"/>
    <w:rsid w:val="00877B9C"/>
    <w:rsid w:val="00882727"/>
    <w:rsid w:val="00884AF9"/>
    <w:rsid w:val="008867EC"/>
    <w:rsid w:val="008869B1"/>
    <w:rsid w:val="008872C2"/>
    <w:rsid w:val="00887F50"/>
    <w:rsid w:val="008901E3"/>
    <w:rsid w:val="008908A4"/>
    <w:rsid w:val="00892309"/>
    <w:rsid w:val="008931A5"/>
    <w:rsid w:val="00893D0D"/>
    <w:rsid w:val="00894043"/>
    <w:rsid w:val="00894841"/>
    <w:rsid w:val="00894939"/>
    <w:rsid w:val="00894F0D"/>
    <w:rsid w:val="00895E6B"/>
    <w:rsid w:val="00897A06"/>
    <w:rsid w:val="008A0050"/>
    <w:rsid w:val="008A095C"/>
    <w:rsid w:val="008A0A69"/>
    <w:rsid w:val="008A3CCC"/>
    <w:rsid w:val="008A5215"/>
    <w:rsid w:val="008A548F"/>
    <w:rsid w:val="008A54C6"/>
    <w:rsid w:val="008A557C"/>
    <w:rsid w:val="008A57E5"/>
    <w:rsid w:val="008A59A6"/>
    <w:rsid w:val="008A75A9"/>
    <w:rsid w:val="008B05DA"/>
    <w:rsid w:val="008B1A69"/>
    <w:rsid w:val="008B1A7C"/>
    <w:rsid w:val="008B272A"/>
    <w:rsid w:val="008B2C78"/>
    <w:rsid w:val="008B5106"/>
    <w:rsid w:val="008B62AF"/>
    <w:rsid w:val="008B72AC"/>
    <w:rsid w:val="008B7EC1"/>
    <w:rsid w:val="008C1EBE"/>
    <w:rsid w:val="008C2698"/>
    <w:rsid w:val="008C42C9"/>
    <w:rsid w:val="008C446F"/>
    <w:rsid w:val="008C44C1"/>
    <w:rsid w:val="008C4692"/>
    <w:rsid w:val="008C4DF7"/>
    <w:rsid w:val="008C7062"/>
    <w:rsid w:val="008C7363"/>
    <w:rsid w:val="008D0693"/>
    <w:rsid w:val="008D0F96"/>
    <w:rsid w:val="008D1042"/>
    <w:rsid w:val="008D2A98"/>
    <w:rsid w:val="008D3CE1"/>
    <w:rsid w:val="008D3F66"/>
    <w:rsid w:val="008D4062"/>
    <w:rsid w:val="008D49C5"/>
    <w:rsid w:val="008D53D8"/>
    <w:rsid w:val="008D56D7"/>
    <w:rsid w:val="008D5761"/>
    <w:rsid w:val="008D5F44"/>
    <w:rsid w:val="008D7899"/>
    <w:rsid w:val="008E09B6"/>
    <w:rsid w:val="008E104B"/>
    <w:rsid w:val="008E109A"/>
    <w:rsid w:val="008E1877"/>
    <w:rsid w:val="008E1902"/>
    <w:rsid w:val="008E28B3"/>
    <w:rsid w:val="008E3694"/>
    <w:rsid w:val="008E381B"/>
    <w:rsid w:val="008E484B"/>
    <w:rsid w:val="008E6ECA"/>
    <w:rsid w:val="008E7382"/>
    <w:rsid w:val="008E7544"/>
    <w:rsid w:val="008E78E4"/>
    <w:rsid w:val="008E7BF8"/>
    <w:rsid w:val="008F01E6"/>
    <w:rsid w:val="008F1C34"/>
    <w:rsid w:val="008F2372"/>
    <w:rsid w:val="008F2D94"/>
    <w:rsid w:val="008F48BD"/>
    <w:rsid w:val="008F64F6"/>
    <w:rsid w:val="008F6D26"/>
    <w:rsid w:val="008F6FE5"/>
    <w:rsid w:val="00900117"/>
    <w:rsid w:val="009014D6"/>
    <w:rsid w:val="00902127"/>
    <w:rsid w:val="00902A1F"/>
    <w:rsid w:val="00902F27"/>
    <w:rsid w:val="00903464"/>
    <w:rsid w:val="0090363F"/>
    <w:rsid w:val="0090546B"/>
    <w:rsid w:val="009056AF"/>
    <w:rsid w:val="00905761"/>
    <w:rsid w:val="009109D9"/>
    <w:rsid w:val="00911198"/>
    <w:rsid w:val="009111B7"/>
    <w:rsid w:val="00911ABB"/>
    <w:rsid w:val="009133A3"/>
    <w:rsid w:val="00913698"/>
    <w:rsid w:val="0091426B"/>
    <w:rsid w:val="009158E4"/>
    <w:rsid w:val="00915CD6"/>
    <w:rsid w:val="00920634"/>
    <w:rsid w:val="00923567"/>
    <w:rsid w:val="00924138"/>
    <w:rsid w:val="0092757A"/>
    <w:rsid w:val="0093099B"/>
    <w:rsid w:val="00930EFE"/>
    <w:rsid w:val="00930F97"/>
    <w:rsid w:val="00934154"/>
    <w:rsid w:val="0093653B"/>
    <w:rsid w:val="009368C9"/>
    <w:rsid w:val="00936D1D"/>
    <w:rsid w:val="00936DA6"/>
    <w:rsid w:val="009370DC"/>
    <w:rsid w:val="00937234"/>
    <w:rsid w:val="00937E3F"/>
    <w:rsid w:val="0094001F"/>
    <w:rsid w:val="00941901"/>
    <w:rsid w:val="0094211D"/>
    <w:rsid w:val="00942199"/>
    <w:rsid w:val="00943663"/>
    <w:rsid w:val="009446BC"/>
    <w:rsid w:val="009448C2"/>
    <w:rsid w:val="009454FA"/>
    <w:rsid w:val="0094566C"/>
    <w:rsid w:val="00946CB5"/>
    <w:rsid w:val="00947A97"/>
    <w:rsid w:val="00947CBC"/>
    <w:rsid w:val="00951D77"/>
    <w:rsid w:val="009527EF"/>
    <w:rsid w:val="00954F8C"/>
    <w:rsid w:val="009560E6"/>
    <w:rsid w:val="009562E9"/>
    <w:rsid w:val="009567AA"/>
    <w:rsid w:val="00960DED"/>
    <w:rsid w:val="00961B5D"/>
    <w:rsid w:val="00961EDC"/>
    <w:rsid w:val="00962801"/>
    <w:rsid w:val="0096460C"/>
    <w:rsid w:val="00964812"/>
    <w:rsid w:val="00965F69"/>
    <w:rsid w:val="00966297"/>
    <w:rsid w:val="00970D93"/>
    <w:rsid w:val="00973682"/>
    <w:rsid w:val="00973A6C"/>
    <w:rsid w:val="00974FCF"/>
    <w:rsid w:val="00975068"/>
    <w:rsid w:val="0097525F"/>
    <w:rsid w:val="00975798"/>
    <w:rsid w:val="00975C8B"/>
    <w:rsid w:val="00975D20"/>
    <w:rsid w:val="00977828"/>
    <w:rsid w:val="00982055"/>
    <w:rsid w:val="00984137"/>
    <w:rsid w:val="00986CB9"/>
    <w:rsid w:val="00986DD3"/>
    <w:rsid w:val="00991A8D"/>
    <w:rsid w:val="009924C8"/>
    <w:rsid w:val="0099362E"/>
    <w:rsid w:val="0099415A"/>
    <w:rsid w:val="00994C6C"/>
    <w:rsid w:val="009953A9"/>
    <w:rsid w:val="009953D5"/>
    <w:rsid w:val="00995E97"/>
    <w:rsid w:val="00995F2E"/>
    <w:rsid w:val="009965BC"/>
    <w:rsid w:val="009A0636"/>
    <w:rsid w:val="009A1099"/>
    <w:rsid w:val="009A20A5"/>
    <w:rsid w:val="009A2989"/>
    <w:rsid w:val="009A2C83"/>
    <w:rsid w:val="009A348F"/>
    <w:rsid w:val="009A6268"/>
    <w:rsid w:val="009B1B64"/>
    <w:rsid w:val="009B1F0B"/>
    <w:rsid w:val="009B2C69"/>
    <w:rsid w:val="009B37C0"/>
    <w:rsid w:val="009B6531"/>
    <w:rsid w:val="009B6AFA"/>
    <w:rsid w:val="009B7F8D"/>
    <w:rsid w:val="009C1E40"/>
    <w:rsid w:val="009C4E83"/>
    <w:rsid w:val="009C75C5"/>
    <w:rsid w:val="009C7C43"/>
    <w:rsid w:val="009D02E5"/>
    <w:rsid w:val="009D161B"/>
    <w:rsid w:val="009D1A9C"/>
    <w:rsid w:val="009D260B"/>
    <w:rsid w:val="009D2FD7"/>
    <w:rsid w:val="009D367F"/>
    <w:rsid w:val="009D3B31"/>
    <w:rsid w:val="009D3D3F"/>
    <w:rsid w:val="009D3FFD"/>
    <w:rsid w:val="009D66B4"/>
    <w:rsid w:val="009D7274"/>
    <w:rsid w:val="009D7B50"/>
    <w:rsid w:val="009E1E8A"/>
    <w:rsid w:val="009E2C25"/>
    <w:rsid w:val="009E2E0C"/>
    <w:rsid w:val="009E370D"/>
    <w:rsid w:val="009F015C"/>
    <w:rsid w:val="009F0A3D"/>
    <w:rsid w:val="009F0FB0"/>
    <w:rsid w:val="009F1600"/>
    <w:rsid w:val="009F1E6E"/>
    <w:rsid w:val="009F24AA"/>
    <w:rsid w:val="009F2C52"/>
    <w:rsid w:val="009F4B44"/>
    <w:rsid w:val="009F4C0E"/>
    <w:rsid w:val="009F55A1"/>
    <w:rsid w:val="009F5C04"/>
    <w:rsid w:val="009F66C2"/>
    <w:rsid w:val="009F6EA0"/>
    <w:rsid w:val="00A009CB"/>
    <w:rsid w:val="00A02C9A"/>
    <w:rsid w:val="00A035A3"/>
    <w:rsid w:val="00A0366E"/>
    <w:rsid w:val="00A0421A"/>
    <w:rsid w:val="00A049E5"/>
    <w:rsid w:val="00A056B0"/>
    <w:rsid w:val="00A057DA"/>
    <w:rsid w:val="00A05B02"/>
    <w:rsid w:val="00A05FFE"/>
    <w:rsid w:val="00A075F9"/>
    <w:rsid w:val="00A07BA3"/>
    <w:rsid w:val="00A07C1F"/>
    <w:rsid w:val="00A1070D"/>
    <w:rsid w:val="00A1174A"/>
    <w:rsid w:val="00A14057"/>
    <w:rsid w:val="00A15F89"/>
    <w:rsid w:val="00A16E38"/>
    <w:rsid w:val="00A205DB"/>
    <w:rsid w:val="00A2064E"/>
    <w:rsid w:val="00A20CD5"/>
    <w:rsid w:val="00A21393"/>
    <w:rsid w:val="00A21BAA"/>
    <w:rsid w:val="00A22D18"/>
    <w:rsid w:val="00A22E19"/>
    <w:rsid w:val="00A2335C"/>
    <w:rsid w:val="00A25430"/>
    <w:rsid w:val="00A258FE"/>
    <w:rsid w:val="00A2609A"/>
    <w:rsid w:val="00A26CB2"/>
    <w:rsid w:val="00A26DF6"/>
    <w:rsid w:val="00A271E3"/>
    <w:rsid w:val="00A30E71"/>
    <w:rsid w:val="00A32FD3"/>
    <w:rsid w:val="00A33763"/>
    <w:rsid w:val="00A33C23"/>
    <w:rsid w:val="00A347FE"/>
    <w:rsid w:val="00A3485C"/>
    <w:rsid w:val="00A35962"/>
    <w:rsid w:val="00A35A25"/>
    <w:rsid w:val="00A35F3B"/>
    <w:rsid w:val="00A365DF"/>
    <w:rsid w:val="00A368FE"/>
    <w:rsid w:val="00A36951"/>
    <w:rsid w:val="00A377B5"/>
    <w:rsid w:val="00A4018A"/>
    <w:rsid w:val="00A4092C"/>
    <w:rsid w:val="00A442E5"/>
    <w:rsid w:val="00A44A58"/>
    <w:rsid w:val="00A46FD9"/>
    <w:rsid w:val="00A4790D"/>
    <w:rsid w:val="00A4799D"/>
    <w:rsid w:val="00A479E9"/>
    <w:rsid w:val="00A514EF"/>
    <w:rsid w:val="00A51F1B"/>
    <w:rsid w:val="00A52F57"/>
    <w:rsid w:val="00A53308"/>
    <w:rsid w:val="00A53507"/>
    <w:rsid w:val="00A5489B"/>
    <w:rsid w:val="00A54F45"/>
    <w:rsid w:val="00A55321"/>
    <w:rsid w:val="00A57748"/>
    <w:rsid w:val="00A60DBE"/>
    <w:rsid w:val="00A622AD"/>
    <w:rsid w:val="00A62FAA"/>
    <w:rsid w:val="00A63102"/>
    <w:rsid w:val="00A64AD0"/>
    <w:rsid w:val="00A64FB3"/>
    <w:rsid w:val="00A65479"/>
    <w:rsid w:val="00A6697D"/>
    <w:rsid w:val="00A67874"/>
    <w:rsid w:val="00A679CD"/>
    <w:rsid w:val="00A70169"/>
    <w:rsid w:val="00A70822"/>
    <w:rsid w:val="00A7173A"/>
    <w:rsid w:val="00A7262B"/>
    <w:rsid w:val="00A731CB"/>
    <w:rsid w:val="00A74F9E"/>
    <w:rsid w:val="00A75961"/>
    <w:rsid w:val="00A7603D"/>
    <w:rsid w:val="00A76AA3"/>
    <w:rsid w:val="00A8093A"/>
    <w:rsid w:val="00A81581"/>
    <w:rsid w:val="00A81B2F"/>
    <w:rsid w:val="00A821BE"/>
    <w:rsid w:val="00A84960"/>
    <w:rsid w:val="00A84B62"/>
    <w:rsid w:val="00A85225"/>
    <w:rsid w:val="00A85353"/>
    <w:rsid w:val="00A86051"/>
    <w:rsid w:val="00A87444"/>
    <w:rsid w:val="00A876E3"/>
    <w:rsid w:val="00A879B1"/>
    <w:rsid w:val="00A90901"/>
    <w:rsid w:val="00A9283C"/>
    <w:rsid w:val="00A94093"/>
    <w:rsid w:val="00A95481"/>
    <w:rsid w:val="00A958D7"/>
    <w:rsid w:val="00A975E8"/>
    <w:rsid w:val="00AA01A0"/>
    <w:rsid w:val="00AA0A27"/>
    <w:rsid w:val="00AA13C2"/>
    <w:rsid w:val="00AA22B3"/>
    <w:rsid w:val="00AA462F"/>
    <w:rsid w:val="00AA5749"/>
    <w:rsid w:val="00AA5EED"/>
    <w:rsid w:val="00AA7B98"/>
    <w:rsid w:val="00AB0494"/>
    <w:rsid w:val="00AB13E3"/>
    <w:rsid w:val="00AB2412"/>
    <w:rsid w:val="00AB28D3"/>
    <w:rsid w:val="00AB373E"/>
    <w:rsid w:val="00AB462C"/>
    <w:rsid w:val="00AB51F1"/>
    <w:rsid w:val="00AB53F5"/>
    <w:rsid w:val="00AB6B0C"/>
    <w:rsid w:val="00AB6E65"/>
    <w:rsid w:val="00AB7722"/>
    <w:rsid w:val="00AC0B6C"/>
    <w:rsid w:val="00AC1B75"/>
    <w:rsid w:val="00AC1EF9"/>
    <w:rsid w:val="00AC2965"/>
    <w:rsid w:val="00AC46C2"/>
    <w:rsid w:val="00AC6368"/>
    <w:rsid w:val="00AC6426"/>
    <w:rsid w:val="00AC698E"/>
    <w:rsid w:val="00AD150C"/>
    <w:rsid w:val="00AD277A"/>
    <w:rsid w:val="00AD2E30"/>
    <w:rsid w:val="00AD4049"/>
    <w:rsid w:val="00AD4106"/>
    <w:rsid w:val="00AD41B8"/>
    <w:rsid w:val="00AD478D"/>
    <w:rsid w:val="00AD5647"/>
    <w:rsid w:val="00AD6CD6"/>
    <w:rsid w:val="00AD77B0"/>
    <w:rsid w:val="00AE025A"/>
    <w:rsid w:val="00AE053F"/>
    <w:rsid w:val="00AE0749"/>
    <w:rsid w:val="00AE18A6"/>
    <w:rsid w:val="00AE260B"/>
    <w:rsid w:val="00AE3391"/>
    <w:rsid w:val="00AE4010"/>
    <w:rsid w:val="00AE4591"/>
    <w:rsid w:val="00AE4C3E"/>
    <w:rsid w:val="00AE50D2"/>
    <w:rsid w:val="00AE7704"/>
    <w:rsid w:val="00AE7B8D"/>
    <w:rsid w:val="00AF0762"/>
    <w:rsid w:val="00AF1377"/>
    <w:rsid w:val="00AF1BCD"/>
    <w:rsid w:val="00AF470E"/>
    <w:rsid w:val="00AF579A"/>
    <w:rsid w:val="00AF5C04"/>
    <w:rsid w:val="00AF5E3E"/>
    <w:rsid w:val="00AF64CF"/>
    <w:rsid w:val="00AF688E"/>
    <w:rsid w:val="00AF7405"/>
    <w:rsid w:val="00B00251"/>
    <w:rsid w:val="00B00398"/>
    <w:rsid w:val="00B00521"/>
    <w:rsid w:val="00B029AD"/>
    <w:rsid w:val="00B030EF"/>
    <w:rsid w:val="00B04194"/>
    <w:rsid w:val="00B0421F"/>
    <w:rsid w:val="00B05075"/>
    <w:rsid w:val="00B0677D"/>
    <w:rsid w:val="00B069D5"/>
    <w:rsid w:val="00B07ABA"/>
    <w:rsid w:val="00B10321"/>
    <w:rsid w:val="00B11B62"/>
    <w:rsid w:val="00B12135"/>
    <w:rsid w:val="00B14C71"/>
    <w:rsid w:val="00B17440"/>
    <w:rsid w:val="00B20B0C"/>
    <w:rsid w:val="00B21903"/>
    <w:rsid w:val="00B21958"/>
    <w:rsid w:val="00B21F46"/>
    <w:rsid w:val="00B22143"/>
    <w:rsid w:val="00B248E3"/>
    <w:rsid w:val="00B24ED7"/>
    <w:rsid w:val="00B2520C"/>
    <w:rsid w:val="00B2581D"/>
    <w:rsid w:val="00B25946"/>
    <w:rsid w:val="00B25F85"/>
    <w:rsid w:val="00B26454"/>
    <w:rsid w:val="00B27B31"/>
    <w:rsid w:val="00B27F69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858"/>
    <w:rsid w:val="00B36C11"/>
    <w:rsid w:val="00B37B2B"/>
    <w:rsid w:val="00B4005F"/>
    <w:rsid w:val="00B403E4"/>
    <w:rsid w:val="00B412E1"/>
    <w:rsid w:val="00B41E99"/>
    <w:rsid w:val="00B44118"/>
    <w:rsid w:val="00B4456F"/>
    <w:rsid w:val="00B456A4"/>
    <w:rsid w:val="00B4595F"/>
    <w:rsid w:val="00B459EF"/>
    <w:rsid w:val="00B47AAD"/>
    <w:rsid w:val="00B47F97"/>
    <w:rsid w:val="00B500B8"/>
    <w:rsid w:val="00B51DE8"/>
    <w:rsid w:val="00B51E5A"/>
    <w:rsid w:val="00B52270"/>
    <w:rsid w:val="00B5254F"/>
    <w:rsid w:val="00B532E3"/>
    <w:rsid w:val="00B535DB"/>
    <w:rsid w:val="00B53F42"/>
    <w:rsid w:val="00B54E56"/>
    <w:rsid w:val="00B55211"/>
    <w:rsid w:val="00B5572A"/>
    <w:rsid w:val="00B55835"/>
    <w:rsid w:val="00B55D36"/>
    <w:rsid w:val="00B562D0"/>
    <w:rsid w:val="00B57E71"/>
    <w:rsid w:val="00B60DFB"/>
    <w:rsid w:val="00B632A6"/>
    <w:rsid w:val="00B646D7"/>
    <w:rsid w:val="00B6646C"/>
    <w:rsid w:val="00B66D9E"/>
    <w:rsid w:val="00B676B3"/>
    <w:rsid w:val="00B70233"/>
    <w:rsid w:val="00B71428"/>
    <w:rsid w:val="00B71AB5"/>
    <w:rsid w:val="00B71C99"/>
    <w:rsid w:val="00B731D2"/>
    <w:rsid w:val="00B731E0"/>
    <w:rsid w:val="00B742CA"/>
    <w:rsid w:val="00B74A6B"/>
    <w:rsid w:val="00B75B05"/>
    <w:rsid w:val="00B76AB1"/>
    <w:rsid w:val="00B7721A"/>
    <w:rsid w:val="00B77BBA"/>
    <w:rsid w:val="00B80B09"/>
    <w:rsid w:val="00B81941"/>
    <w:rsid w:val="00B83522"/>
    <w:rsid w:val="00B8502B"/>
    <w:rsid w:val="00B863D1"/>
    <w:rsid w:val="00B86DA5"/>
    <w:rsid w:val="00B87693"/>
    <w:rsid w:val="00B90E0A"/>
    <w:rsid w:val="00B9193D"/>
    <w:rsid w:val="00B91C4E"/>
    <w:rsid w:val="00B933C4"/>
    <w:rsid w:val="00B93E51"/>
    <w:rsid w:val="00B95349"/>
    <w:rsid w:val="00B96EDD"/>
    <w:rsid w:val="00BA00CA"/>
    <w:rsid w:val="00BA0A19"/>
    <w:rsid w:val="00BA0A59"/>
    <w:rsid w:val="00BA0CFF"/>
    <w:rsid w:val="00BA2353"/>
    <w:rsid w:val="00BA2E2F"/>
    <w:rsid w:val="00BA3A98"/>
    <w:rsid w:val="00BA497D"/>
    <w:rsid w:val="00BA52CA"/>
    <w:rsid w:val="00BA6674"/>
    <w:rsid w:val="00BA6E9A"/>
    <w:rsid w:val="00BA7766"/>
    <w:rsid w:val="00BB037D"/>
    <w:rsid w:val="00BB0F81"/>
    <w:rsid w:val="00BB1928"/>
    <w:rsid w:val="00BB201C"/>
    <w:rsid w:val="00BB249C"/>
    <w:rsid w:val="00BB2BAD"/>
    <w:rsid w:val="00BB3739"/>
    <w:rsid w:val="00BB3BDC"/>
    <w:rsid w:val="00BB42F8"/>
    <w:rsid w:val="00BB50C1"/>
    <w:rsid w:val="00BB541A"/>
    <w:rsid w:val="00BB6D30"/>
    <w:rsid w:val="00BB72B7"/>
    <w:rsid w:val="00BB7E2B"/>
    <w:rsid w:val="00BB7F06"/>
    <w:rsid w:val="00BC0BC4"/>
    <w:rsid w:val="00BC1A81"/>
    <w:rsid w:val="00BC24E9"/>
    <w:rsid w:val="00BC26E0"/>
    <w:rsid w:val="00BC2B52"/>
    <w:rsid w:val="00BC374F"/>
    <w:rsid w:val="00BC3CB7"/>
    <w:rsid w:val="00BC4267"/>
    <w:rsid w:val="00BC4893"/>
    <w:rsid w:val="00BC4A46"/>
    <w:rsid w:val="00BC60D3"/>
    <w:rsid w:val="00BC6227"/>
    <w:rsid w:val="00BC6744"/>
    <w:rsid w:val="00BC69C7"/>
    <w:rsid w:val="00BC7629"/>
    <w:rsid w:val="00BC763E"/>
    <w:rsid w:val="00BC769D"/>
    <w:rsid w:val="00BD1030"/>
    <w:rsid w:val="00BD1271"/>
    <w:rsid w:val="00BD3446"/>
    <w:rsid w:val="00BD3F70"/>
    <w:rsid w:val="00BD45FE"/>
    <w:rsid w:val="00BD754E"/>
    <w:rsid w:val="00BD7831"/>
    <w:rsid w:val="00BE007C"/>
    <w:rsid w:val="00BE0C0D"/>
    <w:rsid w:val="00BE0CE3"/>
    <w:rsid w:val="00BE1AD1"/>
    <w:rsid w:val="00BE1DC0"/>
    <w:rsid w:val="00BE22A6"/>
    <w:rsid w:val="00BE34CE"/>
    <w:rsid w:val="00BE3B26"/>
    <w:rsid w:val="00BE3E4D"/>
    <w:rsid w:val="00BE4874"/>
    <w:rsid w:val="00BE4B43"/>
    <w:rsid w:val="00BE5E7B"/>
    <w:rsid w:val="00BE63C3"/>
    <w:rsid w:val="00BE676C"/>
    <w:rsid w:val="00BE6B42"/>
    <w:rsid w:val="00BE7573"/>
    <w:rsid w:val="00BF043E"/>
    <w:rsid w:val="00BF06FE"/>
    <w:rsid w:val="00BF1828"/>
    <w:rsid w:val="00BF19A0"/>
    <w:rsid w:val="00BF3CAC"/>
    <w:rsid w:val="00BF417A"/>
    <w:rsid w:val="00BF45D1"/>
    <w:rsid w:val="00BF4965"/>
    <w:rsid w:val="00BF4A67"/>
    <w:rsid w:val="00BF5B98"/>
    <w:rsid w:val="00BF5D98"/>
    <w:rsid w:val="00BF5FC8"/>
    <w:rsid w:val="00C0022C"/>
    <w:rsid w:val="00C006CD"/>
    <w:rsid w:val="00C00A58"/>
    <w:rsid w:val="00C00C0C"/>
    <w:rsid w:val="00C012FC"/>
    <w:rsid w:val="00C02152"/>
    <w:rsid w:val="00C02415"/>
    <w:rsid w:val="00C029AF"/>
    <w:rsid w:val="00C03367"/>
    <w:rsid w:val="00C03899"/>
    <w:rsid w:val="00C042D3"/>
    <w:rsid w:val="00C04410"/>
    <w:rsid w:val="00C04B6C"/>
    <w:rsid w:val="00C050D3"/>
    <w:rsid w:val="00C05E3A"/>
    <w:rsid w:val="00C06493"/>
    <w:rsid w:val="00C06846"/>
    <w:rsid w:val="00C071F0"/>
    <w:rsid w:val="00C11AB9"/>
    <w:rsid w:val="00C131F9"/>
    <w:rsid w:val="00C14536"/>
    <w:rsid w:val="00C14E60"/>
    <w:rsid w:val="00C1635D"/>
    <w:rsid w:val="00C16625"/>
    <w:rsid w:val="00C16893"/>
    <w:rsid w:val="00C16C9C"/>
    <w:rsid w:val="00C17340"/>
    <w:rsid w:val="00C20101"/>
    <w:rsid w:val="00C2260B"/>
    <w:rsid w:val="00C22E2A"/>
    <w:rsid w:val="00C22EC3"/>
    <w:rsid w:val="00C23F20"/>
    <w:rsid w:val="00C2499C"/>
    <w:rsid w:val="00C262B5"/>
    <w:rsid w:val="00C266B7"/>
    <w:rsid w:val="00C2711F"/>
    <w:rsid w:val="00C276F6"/>
    <w:rsid w:val="00C30203"/>
    <w:rsid w:val="00C303DD"/>
    <w:rsid w:val="00C303F1"/>
    <w:rsid w:val="00C30DAF"/>
    <w:rsid w:val="00C327ED"/>
    <w:rsid w:val="00C3313E"/>
    <w:rsid w:val="00C33633"/>
    <w:rsid w:val="00C34766"/>
    <w:rsid w:val="00C34BBE"/>
    <w:rsid w:val="00C37557"/>
    <w:rsid w:val="00C37C09"/>
    <w:rsid w:val="00C4010D"/>
    <w:rsid w:val="00C41706"/>
    <w:rsid w:val="00C4346F"/>
    <w:rsid w:val="00C43D40"/>
    <w:rsid w:val="00C45A0D"/>
    <w:rsid w:val="00C45B70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CF1"/>
    <w:rsid w:val="00C53E6C"/>
    <w:rsid w:val="00C5429A"/>
    <w:rsid w:val="00C5492D"/>
    <w:rsid w:val="00C54989"/>
    <w:rsid w:val="00C54C98"/>
    <w:rsid w:val="00C552F1"/>
    <w:rsid w:val="00C571B6"/>
    <w:rsid w:val="00C634F5"/>
    <w:rsid w:val="00C65791"/>
    <w:rsid w:val="00C65C92"/>
    <w:rsid w:val="00C67AF1"/>
    <w:rsid w:val="00C708DA"/>
    <w:rsid w:val="00C70B58"/>
    <w:rsid w:val="00C70E79"/>
    <w:rsid w:val="00C71096"/>
    <w:rsid w:val="00C721F6"/>
    <w:rsid w:val="00C72397"/>
    <w:rsid w:val="00C72D2C"/>
    <w:rsid w:val="00C73099"/>
    <w:rsid w:val="00C73148"/>
    <w:rsid w:val="00C75126"/>
    <w:rsid w:val="00C7519D"/>
    <w:rsid w:val="00C7522D"/>
    <w:rsid w:val="00C76A78"/>
    <w:rsid w:val="00C76D44"/>
    <w:rsid w:val="00C814B2"/>
    <w:rsid w:val="00C81E1A"/>
    <w:rsid w:val="00C8219B"/>
    <w:rsid w:val="00C8279B"/>
    <w:rsid w:val="00C836B2"/>
    <w:rsid w:val="00C8395B"/>
    <w:rsid w:val="00C84593"/>
    <w:rsid w:val="00C84BDF"/>
    <w:rsid w:val="00C84CD3"/>
    <w:rsid w:val="00C85AB6"/>
    <w:rsid w:val="00C86563"/>
    <w:rsid w:val="00C86D17"/>
    <w:rsid w:val="00C8744B"/>
    <w:rsid w:val="00C8750B"/>
    <w:rsid w:val="00C9079D"/>
    <w:rsid w:val="00C9120B"/>
    <w:rsid w:val="00C92650"/>
    <w:rsid w:val="00C92AD2"/>
    <w:rsid w:val="00C93285"/>
    <w:rsid w:val="00C93459"/>
    <w:rsid w:val="00C937CC"/>
    <w:rsid w:val="00C942C4"/>
    <w:rsid w:val="00C94AC0"/>
    <w:rsid w:val="00C955A8"/>
    <w:rsid w:val="00C958B5"/>
    <w:rsid w:val="00C960F0"/>
    <w:rsid w:val="00C963E5"/>
    <w:rsid w:val="00C96D75"/>
    <w:rsid w:val="00CA0655"/>
    <w:rsid w:val="00CA0D12"/>
    <w:rsid w:val="00CA0EE8"/>
    <w:rsid w:val="00CA2060"/>
    <w:rsid w:val="00CA23A7"/>
    <w:rsid w:val="00CA2474"/>
    <w:rsid w:val="00CA2FD6"/>
    <w:rsid w:val="00CA39B9"/>
    <w:rsid w:val="00CA3EBD"/>
    <w:rsid w:val="00CA477C"/>
    <w:rsid w:val="00CA4EE1"/>
    <w:rsid w:val="00CA52A3"/>
    <w:rsid w:val="00CA5701"/>
    <w:rsid w:val="00CA5C91"/>
    <w:rsid w:val="00CA7F65"/>
    <w:rsid w:val="00CB042F"/>
    <w:rsid w:val="00CB0A05"/>
    <w:rsid w:val="00CB2277"/>
    <w:rsid w:val="00CB2900"/>
    <w:rsid w:val="00CB319B"/>
    <w:rsid w:val="00CB41A2"/>
    <w:rsid w:val="00CB45FA"/>
    <w:rsid w:val="00CB4A90"/>
    <w:rsid w:val="00CB5F89"/>
    <w:rsid w:val="00CB6C74"/>
    <w:rsid w:val="00CC18BE"/>
    <w:rsid w:val="00CC1988"/>
    <w:rsid w:val="00CC20FB"/>
    <w:rsid w:val="00CC2733"/>
    <w:rsid w:val="00CC2D48"/>
    <w:rsid w:val="00CC31B6"/>
    <w:rsid w:val="00CC349F"/>
    <w:rsid w:val="00CC3533"/>
    <w:rsid w:val="00CC4631"/>
    <w:rsid w:val="00CC5042"/>
    <w:rsid w:val="00CC5666"/>
    <w:rsid w:val="00CC57C1"/>
    <w:rsid w:val="00CC7A92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7661"/>
    <w:rsid w:val="00CD776E"/>
    <w:rsid w:val="00CD7B24"/>
    <w:rsid w:val="00CE0CAC"/>
    <w:rsid w:val="00CE1AAC"/>
    <w:rsid w:val="00CE1EC9"/>
    <w:rsid w:val="00CE3671"/>
    <w:rsid w:val="00CE3B2D"/>
    <w:rsid w:val="00CE4639"/>
    <w:rsid w:val="00CE46B8"/>
    <w:rsid w:val="00CE4F1A"/>
    <w:rsid w:val="00CE55D3"/>
    <w:rsid w:val="00CE5B0A"/>
    <w:rsid w:val="00CE6446"/>
    <w:rsid w:val="00CE674D"/>
    <w:rsid w:val="00CE67B7"/>
    <w:rsid w:val="00CF1C12"/>
    <w:rsid w:val="00CF20D3"/>
    <w:rsid w:val="00CF338E"/>
    <w:rsid w:val="00CF4D2F"/>
    <w:rsid w:val="00CF7355"/>
    <w:rsid w:val="00D00D4D"/>
    <w:rsid w:val="00D01E93"/>
    <w:rsid w:val="00D02088"/>
    <w:rsid w:val="00D02DAE"/>
    <w:rsid w:val="00D031E4"/>
    <w:rsid w:val="00D050EC"/>
    <w:rsid w:val="00D0591C"/>
    <w:rsid w:val="00D05ACF"/>
    <w:rsid w:val="00D05CB7"/>
    <w:rsid w:val="00D10B53"/>
    <w:rsid w:val="00D111BF"/>
    <w:rsid w:val="00D11591"/>
    <w:rsid w:val="00D14716"/>
    <w:rsid w:val="00D14B2F"/>
    <w:rsid w:val="00D14D4A"/>
    <w:rsid w:val="00D15BE9"/>
    <w:rsid w:val="00D16A0E"/>
    <w:rsid w:val="00D204B3"/>
    <w:rsid w:val="00D2113B"/>
    <w:rsid w:val="00D2204D"/>
    <w:rsid w:val="00D23206"/>
    <w:rsid w:val="00D234F4"/>
    <w:rsid w:val="00D23593"/>
    <w:rsid w:val="00D24921"/>
    <w:rsid w:val="00D24E86"/>
    <w:rsid w:val="00D24F6E"/>
    <w:rsid w:val="00D27808"/>
    <w:rsid w:val="00D27CE7"/>
    <w:rsid w:val="00D304DA"/>
    <w:rsid w:val="00D30F1C"/>
    <w:rsid w:val="00D31118"/>
    <w:rsid w:val="00D31805"/>
    <w:rsid w:val="00D321C5"/>
    <w:rsid w:val="00D339C9"/>
    <w:rsid w:val="00D346AB"/>
    <w:rsid w:val="00D34A17"/>
    <w:rsid w:val="00D36D2C"/>
    <w:rsid w:val="00D4072D"/>
    <w:rsid w:val="00D41C44"/>
    <w:rsid w:val="00D43FC8"/>
    <w:rsid w:val="00D466BB"/>
    <w:rsid w:val="00D47F08"/>
    <w:rsid w:val="00D50C19"/>
    <w:rsid w:val="00D51A27"/>
    <w:rsid w:val="00D54970"/>
    <w:rsid w:val="00D56ACD"/>
    <w:rsid w:val="00D56E43"/>
    <w:rsid w:val="00D571F9"/>
    <w:rsid w:val="00D6000B"/>
    <w:rsid w:val="00D60BB2"/>
    <w:rsid w:val="00D61607"/>
    <w:rsid w:val="00D62255"/>
    <w:rsid w:val="00D6249A"/>
    <w:rsid w:val="00D62B59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70E"/>
    <w:rsid w:val="00D72F5B"/>
    <w:rsid w:val="00D73995"/>
    <w:rsid w:val="00D73E33"/>
    <w:rsid w:val="00D7530A"/>
    <w:rsid w:val="00D7633F"/>
    <w:rsid w:val="00D76DB2"/>
    <w:rsid w:val="00D77F48"/>
    <w:rsid w:val="00D80650"/>
    <w:rsid w:val="00D8067E"/>
    <w:rsid w:val="00D8086C"/>
    <w:rsid w:val="00D80B20"/>
    <w:rsid w:val="00D83873"/>
    <w:rsid w:val="00D8432F"/>
    <w:rsid w:val="00D8502D"/>
    <w:rsid w:val="00D900C6"/>
    <w:rsid w:val="00D924F9"/>
    <w:rsid w:val="00D92AC5"/>
    <w:rsid w:val="00D94063"/>
    <w:rsid w:val="00D9749D"/>
    <w:rsid w:val="00D975AA"/>
    <w:rsid w:val="00DA162B"/>
    <w:rsid w:val="00DA19B0"/>
    <w:rsid w:val="00DA3FE8"/>
    <w:rsid w:val="00DA4AB5"/>
    <w:rsid w:val="00DA5771"/>
    <w:rsid w:val="00DA675F"/>
    <w:rsid w:val="00DA6C6A"/>
    <w:rsid w:val="00DB181A"/>
    <w:rsid w:val="00DB2A7A"/>
    <w:rsid w:val="00DB2C1E"/>
    <w:rsid w:val="00DB3C6E"/>
    <w:rsid w:val="00DB47ED"/>
    <w:rsid w:val="00DB5D2D"/>
    <w:rsid w:val="00DB645F"/>
    <w:rsid w:val="00DB7CBC"/>
    <w:rsid w:val="00DC0A8E"/>
    <w:rsid w:val="00DC111D"/>
    <w:rsid w:val="00DC2386"/>
    <w:rsid w:val="00DC3F3E"/>
    <w:rsid w:val="00DC570B"/>
    <w:rsid w:val="00DC6152"/>
    <w:rsid w:val="00DC702D"/>
    <w:rsid w:val="00DC75C3"/>
    <w:rsid w:val="00DD0514"/>
    <w:rsid w:val="00DD064E"/>
    <w:rsid w:val="00DD18B4"/>
    <w:rsid w:val="00DD2D43"/>
    <w:rsid w:val="00DD3787"/>
    <w:rsid w:val="00DD51CA"/>
    <w:rsid w:val="00DD5D20"/>
    <w:rsid w:val="00DD67CF"/>
    <w:rsid w:val="00DD78AF"/>
    <w:rsid w:val="00DD7B8B"/>
    <w:rsid w:val="00DD7F1F"/>
    <w:rsid w:val="00DE036F"/>
    <w:rsid w:val="00DE0E0E"/>
    <w:rsid w:val="00DE10C2"/>
    <w:rsid w:val="00DE293A"/>
    <w:rsid w:val="00DE2EC3"/>
    <w:rsid w:val="00DE3E46"/>
    <w:rsid w:val="00DE403A"/>
    <w:rsid w:val="00DE4B1E"/>
    <w:rsid w:val="00DE4F88"/>
    <w:rsid w:val="00DE6261"/>
    <w:rsid w:val="00DE62B2"/>
    <w:rsid w:val="00DE7CA9"/>
    <w:rsid w:val="00DF21CB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6DF"/>
    <w:rsid w:val="00E0282B"/>
    <w:rsid w:val="00E034EF"/>
    <w:rsid w:val="00E03ECD"/>
    <w:rsid w:val="00E05598"/>
    <w:rsid w:val="00E05668"/>
    <w:rsid w:val="00E0582D"/>
    <w:rsid w:val="00E0768B"/>
    <w:rsid w:val="00E10576"/>
    <w:rsid w:val="00E114A2"/>
    <w:rsid w:val="00E1284F"/>
    <w:rsid w:val="00E131A0"/>
    <w:rsid w:val="00E14899"/>
    <w:rsid w:val="00E152D1"/>
    <w:rsid w:val="00E15312"/>
    <w:rsid w:val="00E15A8B"/>
    <w:rsid w:val="00E2016E"/>
    <w:rsid w:val="00E209C5"/>
    <w:rsid w:val="00E24ED5"/>
    <w:rsid w:val="00E261DB"/>
    <w:rsid w:val="00E304C9"/>
    <w:rsid w:val="00E3182B"/>
    <w:rsid w:val="00E31C41"/>
    <w:rsid w:val="00E334D1"/>
    <w:rsid w:val="00E33CB2"/>
    <w:rsid w:val="00E345DC"/>
    <w:rsid w:val="00E3520B"/>
    <w:rsid w:val="00E35997"/>
    <w:rsid w:val="00E37996"/>
    <w:rsid w:val="00E37E8D"/>
    <w:rsid w:val="00E40502"/>
    <w:rsid w:val="00E40728"/>
    <w:rsid w:val="00E41C31"/>
    <w:rsid w:val="00E437B7"/>
    <w:rsid w:val="00E457FE"/>
    <w:rsid w:val="00E45D36"/>
    <w:rsid w:val="00E46025"/>
    <w:rsid w:val="00E47145"/>
    <w:rsid w:val="00E473F7"/>
    <w:rsid w:val="00E47565"/>
    <w:rsid w:val="00E47A7E"/>
    <w:rsid w:val="00E5075F"/>
    <w:rsid w:val="00E5148E"/>
    <w:rsid w:val="00E55919"/>
    <w:rsid w:val="00E56624"/>
    <w:rsid w:val="00E56738"/>
    <w:rsid w:val="00E61E21"/>
    <w:rsid w:val="00E61F43"/>
    <w:rsid w:val="00E6220C"/>
    <w:rsid w:val="00E62348"/>
    <w:rsid w:val="00E62BF5"/>
    <w:rsid w:val="00E62DF1"/>
    <w:rsid w:val="00E631C3"/>
    <w:rsid w:val="00E70FBF"/>
    <w:rsid w:val="00E724C4"/>
    <w:rsid w:val="00E7272C"/>
    <w:rsid w:val="00E72BFC"/>
    <w:rsid w:val="00E735B7"/>
    <w:rsid w:val="00E73F51"/>
    <w:rsid w:val="00E76D95"/>
    <w:rsid w:val="00E77D03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35DB"/>
    <w:rsid w:val="00E94628"/>
    <w:rsid w:val="00E955C2"/>
    <w:rsid w:val="00E96054"/>
    <w:rsid w:val="00E97208"/>
    <w:rsid w:val="00E973B5"/>
    <w:rsid w:val="00EA0409"/>
    <w:rsid w:val="00EA12E9"/>
    <w:rsid w:val="00EA172B"/>
    <w:rsid w:val="00EA1C0A"/>
    <w:rsid w:val="00EA3A95"/>
    <w:rsid w:val="00EA3D6A"/>
    <w:rsid w:val="00EA546A"/>
    <w:rsid w:val="00EA5CFC"/>
    <w:rsid w:val="00EB0756"/>
    <w:rsid w:val="00EB10A9"/>
    <w:rsid w:val="00EB116C"/>
    <w:rsid w:val="00EB168A"/>
    <w:rsid w:val="00EB3252"/>
    <w:rsid w:val="00EB32A6"/>
    <w:rsid w:val="00EB3C60"/>
    <w:rsid w:val="00EB5570"/>
    <w:rsid w:val="00EB6845"/>
    <w:rsid w:val="00EB686A"/>
    <w:rsid w:val="00EB726D"/>
    <w:rsid w:val="00EB7735"/>
    <w:rsid w:val="00EB791A"/>
    <w:rsid w:val="00EC1192"/>
    <w:rsid w:val="00EC37AE"/>
    <w:rsid w:val="00EC480E"/>
    <w:rsid w:val="00EC4C38"/>
    <w:rsid w:val="00EC50A4"/>
    <w:rsid w:val="00EC5B26"/>
    <w:rsid w:val="00EC6309"/>
    <w:rsid w:val="00EC6DB9"/>
    <w:rsid w:val="00EC71BA"/>
    <w:rsid w:val="00EC7797"/>
    <w:rsid w:val="00ED0608"/>
    <w:rsid w:val="00ED0862"/>
    <w:rsid w:val="00ED1714"/>
    <w:rsid w:val="00ED2415"/>
    <w:rsid w:val="00ED2CB9"/>
    <w:rsid w:val="00ED4795"/>
    <w:rsid w:val="00ED4FC8"/>
    <w:rsid w:val="00ED5249"/>
    <w:rsid w:val="00ED55D8"/>
    <w:rsid w:val="00ED5914"/>
    <w:rsid w:val="00ED5E2B"/>
    <w:rsid w:val="00EE0ABB"/>
    <w:rsid w:val="00EE15B5"/>
    <w:rsid w:val="00EE15ED"/>
    <w:rsid w:val="00EE1882"/>
    <w:rsid w:val="00EE1953"/>
    <w:rsid w:val="00EE2D28"/>
    <w:rsid w:val="00EE3327"/>
    <w:rsid w:val="00EE442E"/>
    <w:rsid w:val="00EE55B9"/>
    <w:rsid w:val="00EE5DCB"/>
    <w:rsid w:val="00EE6C7C"/>
    <w:rsid w:val="00EE7C8A"/>
    <w:rsid w:val="00EF1703"/>
    <w:rsid w:val="00EF236B"/>
    <w:rsid w:val="00EF2787"/>
    <w:rsid w:val="00EF3182"/>
    <w:rsid w:val="00EF4B94"/>
    <w:rsid w:val="00EF5401"/>
    <w:rsid w:val="00EF5D17"/>
    <w:rsid w:val="00EF6F6C"/>
    <w:rsid w:val="00EF710D"/>
    <w:rsid w:val="00F000E1"/>
    <w:rsid w:val="00F00307"/>
    <w:rsid w:val="00F01217"/>
    <w:rsid w:val="00F0160A"/>
    <w:rsid w:val="00F01636"/>
    <w:rsid w:val="00F01ACF"/>
    <w:rsid w:val="00F02D15"/>
    <w:rsid w:val="00F02DA4"/>
    <w:rsid w:val="00F0484F"/>
    <w:rsid w:val="00F04FF6"/>
    <w:rsid w:val="00F055B0"/>
    <w:rsid w:val="00F058F0"/>
    <w:rsid w:val="00F05FE8"/>
    <w:rsid w:val="00F060BB"/>
    <w:rsid w:val="00F0617C"/>
    <w:rsid w:val="00F0651E"/>
    <w:rsid w:val="00F07D9D"/>
    <w:rsid w:val="00F108DA"/>
    <w:rsid w:val="00F10EB2"/>
    <w:rsid w:val="00F11211"/>
    <w:rsid w:val="00F122BA"/>
    <w:rsid w:val="00F1280B"/>
    <w:rsid w:val="00F14926"/>
    <w:rsid w:val="00F15168"/>
    <w:rsid w:val="00F16349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EA7"/>
    <w:rsid w:val="00F25715"/>
    <w:rsid w:val="00F26615"/>
    <w:rsid w:val="00F26B0F"/>
    <w:rsid w:val="00F2796F"/>
    <w:rsid w:val="00F3049A"/>
    <w:rsid w:val="00F30903"/>
    <w:rsid w:val="00F33964"/>
    <w:rsid w:val="00F339AD"/>
    <w:rsid w:val="00F350BF"/>
    <w:rsid w:val="00F36BC4"/>
    <w:rsid w:val="00F37BC1"/>
    <w:rsid w:val="00F37EAB"/>
    <w:rsid w:val="00F401FE"/>
    <w:rsid w:val="00F40FD3"/>
    <w:rsid w:val="00F44627"/>
    <w:rsid w:val="00F45432"/>
    <w:rsid w:val="00F45D64"/>
    <w:rsid w:val="00F50529"/>
    <w:rsid w:val="00F54B70"/>
    <w:rsid w:val="00F5523B"/>
    <w:rsid w:val="00F55841"/>
    <w:rsid w:val="00F5602D"/>
    <w:rsid w:val="00F574EF"/>
    <w:rsid w:val="00F61A77"/>
    <w:rsid w:val="00F61EA4"/>
    <w:rsid w:val="00F61EC8"/>
    <w:rsid w:val="00F62524"/>
    <w:rsid w:val="00F625AD"/>
    <w:rsid w:val="00F62BED"/>
    <w:rsid w:val="00F6676B"/>
    <w:rsid w:val="00F66DDC"/>
    <w:rsid w:val="00F672DE"/>
    <w:rsid w:val="00F67611"/>
    <w:rsid w:val="00F67C70"/>
    <w:rsid w:val="00F70A55"/>
    <w:rsid w:val="00F70B77"/>
    <w:rsid w:val="00F70C48"/>
    <w:rsid w:val="00F72784"/>
    <w:rsid w:val="00F74168"/>
    <w:rsid w:val="00F752E5"/>
    <w:rsid w:val="00F75439"/>
    <w:rsid w:val="00F761D7"/>
    <w:rsid w:val="00F76521"/>
    <w:rsid w:val="00F76C74"/>
    <w:rsid w:val="00F7779A"/>
    <w:rsid w:val="00F77C12"/>
    <w:rsid w:val="00F8038E"/>
    <w:rsid w:val="00F80CC3"/>
    <w:rsid w:val="00F814A1"/>
    <w:rsid w:val="00F82011"/>
    <w:rsid w:val="00F82EF7"/>
    <w:rsid w:val="00F83159"/>
    <w:rsid w:val="00F83C6A"/>
    <w:rsid w:val="00F84C4D"/>
    <w:rsid w:val="00F84F53"/>
    <w:rsid w:val="00F8505B"/>
    <w:rsid w:val="00F852A2"/>
    <w:rsid w:val="00F8566C"/>
    <w:rsid w:val="00F85B12"/>
    <w:rsid w:val="00F85E45"/>
    <w:rsid w:val="00F85EF5"/>
    <w:rsid w:val="00F87499"/>
    <w:rsid w:val="00F87BB1"/>
    <w:rsid w:val="00F87D5F"/>
    <w:rsid w:val="00F94BD6"/>
    <w:rsid w:val="00F9582B"/>
    <w:rsid w:val="00F96072"/>
    <w:rsid w:val="00F967E4"/>
    <w:rsid w:val="00F96E74"/>
    <w:rsid w:val="00FA2A01"/>
    <w:rsid w:val="00FA2A5C"/>
    <w:rsid w:val="00FA2D8C"/>
    <w:rsid w:val="00FA39CC"/>
    <w:rsid w:val="00FA42B2"/>
    <w:rsid w:val="00FA445E"/>
    <w:rsid w:val="00FA5959"/>
    <w:rsid w:val="00FA5A47"/>
    <w:rsid w:val="00FA5C02"/>
    <w:rsid w:val="00FA5DBB"/>
    <w:rsid w:val="00FA5E6A"/>
    <w:rsid w:val="00FA60B2"/>
    <w:rsid w:val="00FA7D4E"/>
    <w:rsid w:val="00FB2884"/>
    <w:rsid w:val="00FB2C4A"/>
    <w:rsid w:val="00FB33D2"/>
    <w:rsid w:val="00FB3519"/>
    <w:rsid w:val="00FB3AC9"/>
    <w:rsid w:val="00FB5056"/>
    <w:rsid w:val="00FB6490"/>
    <w:rsid w:val="00FB73F0"/>
    <w:rsid w:val="00FB784C"/>
    <w:rsid w:val="00FC15C9"/>
    <w:rsid w:val="00FC2669"/>
    <w:rsid w:val="00FC2B04"/>
    <w:rsid w:val="00FC2D5F"/>
    <w:rsid w:val="00FC4D21"/>
    <w:rsid w:val="00FC5417"/>
    <w:rsid w:val="00FC564B"/>
    <w:rsid w:val="00FC7604"/>
    <w:rsid w:val="00FC7788"/>
    <w:rsid w:val="00FC7A37"/>
    <w:rsid w:val="00FD0ADD"/>
    <w:rsid w:val="00FD1114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B37"/>
    <w:rsid w:val="00FE1FE7"/>
    <w:rsid w:val="00FE2308"/>
    <w:rsid w:val="00FE2A0C"/>
    <w:rsid w:val="00FE3569"/>
    <w:rsid w:val="00FE3E00"/>
    <w:rsid w:val="00FE3E73"/>
    <w:rsid w:val="00FE40C3"/>
    <w:rsid w:val="00FE5930"/>
    <w:rsid w:val="00FE779E"/>
    <w:rsid w:val="00FF0200"/>
    <w:rsid w:val="00FF0835"/>
    <w:rsid w:val="00FF3898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1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OTVS Texto"/>
    <w:qFormat/>
    <w:rsid w:val="00AD150C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C76A78"/>
    <w:pPr>
      <w:keepNext/>
      <w:keepLines/>
      <w:numPr>
        <w:numId w:val="5"/>
      </w:numPr>
      <w:ind w:left="426"/>
      <w:jc w:val="left"/>
      <w:outlineLvl w:val="0"/>
    </w:pPr>
    <w:rPr>
      <w:rFonts w:ascii="Lato Black" w:eastAsia="Times New Roman" w:hAnsi="Lato Black" w:cs="Arial"/>
      <w:b/>
      <w:bCs/>
      <w:noProof/>
      <w:color w:val="8F3E15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C76A78"/>
    <w:rPr>
      <w:rFonts w:ascii="Lato Black" w:eastAsia="Times New Roman" w:hAnsi="Lato Black" w:cs="Arial"/>
      <w:b/>
      <w:bCs/>
      <w:noProof/>
      <w:color w:val="8F3E15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  <w:ind w:left="1134" w:hanging="850"/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  <w:ind w:left="1418" w:hanging="1134"/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  <w:ind w:left="1701" w:hanging="1417"/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  <w:ind w:left="1985" w:hanging="1701"/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  <w:ind w:left="2268" w:hanging="1984"/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  <w:ind w:left="2552" w:hanging="2268"/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  <w:ind w:left="2835" w:hanging="2551"/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corpodotexto">
    <w:name w:val="p_corpodotexto"/>
    <w:basedOn w:val="Normal"/>
    <w:rsid w:val="004A7F8A"/>
    <w:pPr>
      <w:spacing w:after="165"/>
      <w:ind w:left="57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fcorpodotexto">
    <w:name w:val="f_corpodotexto"/>
    <w:rsid w:val="004A7F8A"/>
    <w:rPr>
      <w:rFonts w:ascii="Verdana" w:hAnsi="Verdana" w:hint="default"/>
      <w:color w:val="515151"/>
      <w:sz w:val="16"/>
      <w:szCs w:val="16"/>
    </w:rPr>
  </w:style>
  <w:style w:type="paragraph" w:styleId="Corpodetexto2">
    <w:name w:val="Body Text 2"/>
    <w:basedOn w:val="Normal"/>
    <w:link w:val="Corpodetexto2Char"/>
    <w:uiPriority w:val="99"/>
    <w:rsid w:val="00E026DF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026DF"/>
    <w:rPr>
      <w:rFonts w:ascii="Arial" w:eastAsia="Times New Roman" w:hAnsi="Arial" w:cs="Arial"/>
      <w:color w:val="3366FF"/>
      <w:sz w:val="28"/>
      <w:szCs w:val="28"/>
      <w:lang w:eastAsia="en-US"/>
    </w:rPr>
  </w:style>
  <w:style w:type="character" w:styleId="RefernciaSutil">
    <w:name w:val="Subtle Reference"/>
    <w:basedOn w:val="Fontepargpadro"/>
    <w:uiPriority w:val="31"/>
    <w:qFormat/>
    <w:rsid w:val="000477B0"/>
    <w:rPr>
      <w:smallCaps/>
      <w:color w:val="5A5A5A" w:themeColor="text1" w:themeTint="A5"/>
    </w:rPr>
  </w:style>
  <w:style w:type="paragraph" w:customStyle="1" w:styleId="DocTOTVS">
    <w:name w:val="Doc TOTVS"/>
    <w:basedOn w:val="Ttulo"/>
    <w:link w:val="DocTOTVSChar"/>
    <w:qFormat/>
    <w:rsid w:val="00121571"/>
    <w:pPr>
      <w:numPr>
        <w:numId w:val="19"/>
      </w:numPr>
      <w:spacing w:before="240" w:after="60"/>
      <w:contextualSpacing w:val="0"/>
      <w:outlineLvl w:val="1"/>
    </w:pPr>
    <w:rPr>
      <w:rFonts w:ascii="Lato" w:hAnsi="Lato"/>
      <w:sz w:val="32"/>
      <w:szCs w:val="32"/>
    </w:rPr>
  </w:style>
  <w:style w:type="character" w:customStyle="1" w:styleId="DocTOTVSChar">
    <w:name w:val="Doc TOTVS Char"/>
    <w:basedOn w:val="TtuloChar"/>
    <w:link w:val="DocTOTVS"/>
    <w:rsid w:val="00121571"/>
    <w:rPr>
      <w:rFonts w:ascii="Lato" w:eastAsiaTheme="majorEastAsia" w:hAnsi="Lato" w:cstheme="majorBidi"/>
      <w:b/>
      <w:bCs/>
      <w:color w:val="8F3E15"/>
      <w:spacing w:val="-10"/>
      <w:kern w:val="28"/>
      <w:sz w:val="32"/>
      <w:szCs w:val="32"/>
      <w:lang w:eastAsia="en-US"/>
    </w:rPr>
  </w:style>
  <w:style w:type="table" w:styleId="TabeladeGrade5Escura-nfase5">
    <w:name w:val="Grid Table 5 Dark Accent 5"/>
    <w:basedOn w:val="Tabelanormal"/>
    <w:uiPriority w:val="50"/>
    <w:rsid w:val="0071284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AD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band1Vert">
      <w:tblPr/>
      <w:tcPr>
        <w:shd w:val="clear" w:color="auto" w:fill="F7D7AB" w:themeFill="accent5" w:themeFillTint="66"/>
      </w:tcPr>
    </w:tblStylePr>
    <w:tblStylePr w:type="band1Horz">
      <w:tblPr/>
      <w:tcPr>
        <w:shd w:val="clear" w:color="auto" w:fill="F7D7AB" w:themeFill="accent5" w:themeFillTint="66"/>
      </w:tcPr>
    </w:tblStylePr>
  </w:style>
  <w:style w:type="table" w:styleId="TabeladeGrade4-nfase5">
    <w:name w:val="Grid Table 4 Accent 5"/>
    <w:basedOn w:val="Tabelanormal"/>
    <w:uiPriority w:val="49"/>
    <w:rsid w:val="00D6000B"/>
    <w:tblPr>
      <w:tblStyleRowBandSize w:val="1"/>
      <w:tblStyleColBandSize w:val="1"/>
      <w:tblBorders>
        <w:top w:val="single" w:sz="4" w:space="0" w:color="F4C381" w:themeColor="accent5" w:themeTint="99"/>
        <w:left w:val="single" w:sz="4" w:space="0" w:color="F4C381" w:themeColor="accent5" w:themeTint="99"/>
        <w:bottom w:val="single" w:sz="4" w:space="0" w:color="F4C381" w:themeColor="accent5" w:themeTint="99"/>
        <w:right w:val="single" w:sz="4" w:space="0" w:color="F4C381" w:themeColor="accent5" w:themeTint="99"/>
        <w:insideH w:val="single" w:sz="4" w:space="0" w:color="F4C381" w:themeColor="accent5" w:themeTint="99"/>
        <w:insideV w:val="single" w:sz="4" w:space="0" w:color="F4C38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</w:rPr>
      <w:tblPr/>
      <w:tcPr>
        <w:tcBorders>
          <w:top w:val="double" w:sz="4" w:space="0" w:color="ED9C2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AD4" w:themeFill="accent5" w:themeFillTint="33"/>
      </w:tcPr>
    </w:tblStylePr>
    <w:tblStylePr w:type="band1Horz">
      <w:tblPr/>
      <w:tcPr>
        <w:shd w:val="clear" w:color="auto" w:fill="FBEAD4" w:themeFill="accent5" w:themeFillTint="33"/>
      </w:tcPr>
    </w:tblStylePr>
  </w:style>
  <w:style w:type="character" w:customStyle="1" w:styleId="chb8o">
    <w:name w:val="chb8o"/>
    <w:basedOn w:val="Fontepargpadro"/>
    <w:rsid w:val="0064311B"/>
  </w:style>
  <w:style w:type="character" w:customStyle="1" w:styleId="kzbhre">
    <w:name w:val="kzbhre"/>
    <w:basedOn w:val="Fontepargpadro"/>
    <w:rsid w:val="0064311B"/>
  </w:style>
  <w:style w:type="character" w:customStyle="1" w:styleId="m-7369602723073119611gmail-chb8o">
    <w:name w:val="m_-7369602723073119611gmail-chb8o"/>
    <w:basedOn w:val="Fontepargpadro"/>
    <w:rsid w:val="007E0C7E"/>
  </w:style>
  <w:style w:type="paragraph" w:styleId="CabealhodoSumrio">
    <w:name w:val="TOC Heading"/>
    <w:basedOn w:val="Ttulo1"/>
    <w:next w:val="Normal"/>
    <w:uiPriority w:val="39"/>
    <w:unhideWhenUsed/>
    <w:qFormat/>
    <w:rsid w:val="004A6C4C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1D183E" w:themeColor="accent1" w:themeShade="BF"/>
    </w:rPr>
  </w:style>
  <w:style w:type="paragraph" w:styleId="Cabealho">
    <w:name w:val="header"/>
    <w:basedOn w:val="Normal"/>
    <w:link w:val="CabealhoChar"/>
    <w:unhideWhenUsed/>
    <w:rsid w:val="00746FE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746FEB"/>
    <w:rPr>
      <w:rFonts w:ascii="Lato" w:hAnsi="Lato"/>
      <w:color w:val="7F7A7F"/>
      <w:szCs w:val="22"/>
      <w:lang w:eastAsia="en-US"/>
    </w:rPr>
  </w:style>
  <w:style w:type="character" w:styleId="HiperlinkVisitado">
    <w:name w:val="FollowedHyperlink"/>
    <w:basedOn w:val="Fontepargpadro"/>
    <w:semiHidden/>
    <w:unhideWhenUsed/>
    <w:rsid w:val="00D34A17"/>
    <w:rPr>
      <w:color w:val="FFFF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7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34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8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9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8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9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8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57031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3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2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2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2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3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4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9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7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4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8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g"/><Relationship Id="rId1" Type="http://schemas.openxmlformats.org/officeDocument/2006/relationships/image" Target="media/image6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AD8658-9963-41BD-B661-79FBCFBDE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19</Pages>
  <Words>5365</Words>
  <Characters>28971</Characters>
  <Application>Microsoft Office Word</Application>
  <DocSecurity>0</DocSecurity>
  <Lines>241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34268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Marjorye</dc:creator>
  <cp:lastModifiedBy>Elton Teodoro Alves</cp:lastModifiedBy>
  <cp:revision>17</cp:revision>
  <cp:lastPrinted>2021-04-15T15:30:00Z</cp:lastPrinted>
  <dcterms:created xsi:type="dcterms:W3CDTF">2021-06-16T16:39:00Z</dcterms:created>
  <dcterms:modified xsi:type="dcterms:W3CDTF">2021-06-16T17:40:00Z</dcterms:modified>
</cp:coreProperties>
</file>